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A54" w:rsidRPr="00B55725" w:rsidRDefault="00597A54" w:rsidP="00597A54">
      <w:r w:rsidRPr="00B55725">
        <w:t xml:space="preserve">Centre de Promotion des Investissements       </w:t>
      </w:r>
      <w:r w:rsidRPr="00B55725">
        <w:tab/>
      </w:r>
      <w:r w:rsidRPr="00B55725">
        <w:tab/>
        <w:t xml:space="preserve">République </w:t>
      </w:r>
      <w:r w:rsidR="00542FA3" w:rsidRPr="00B55725">
        <w:t>de Côte</w:t>
      </w:r>
      <w:r w:rsidRPr="00B55725">
        <w:t xml:space="preserve"> d’Ivoire</w:t>
      </w:r>
    </w:p>
    <w:p w:rsidR="00597A54" w:rsidRPr="00B55725" w:rsidRDefault="00597A54" w:rsidP="00597A54">
      <w:r w:rsidRPr="00B55725">
        <w:t xml:space="preserve">de Côte d’Ivoire (CEPICI) </w:t>
      </w:r>
      <w:r w:rsidRPr="00B55725">
        <w:tab/>
      </w:r>
      <w:r w:rsidRPr="00B55725">
        <w:tab/>
      </w:r>
      <w:r w:rsidRPr="00B55725">
        <w:tab/>
      </w:r>
      <w:r w:rsidRPr="00B55725">
        <w:tab/>
      </w:r>
      <w:r w:rsidRPr="00B55725">
        <w:tab/>
        <w:t xml:space="preserve">Union -Discipline -Travail </w:t>
      </w:r>
    </w:p>
    <w:p w:rsidR="00597A54" w:rsidRPr="00B55725" w:rsidRDefault="00597A54" w:rsidP="00597A54">
      <w:r w:rsidRPr="00B55725">
        <w:t xml:space="preserve">Direction du Guichet Unique de l’Investisseur </w:t>
      </w:r>
    </w:p>
    <w:p w:rsidR="00597A54" w:rsidRPr="00B55725" w:rsidRDefault="00597A54" w:rsidP="00597A54">
      <w:r w:rsidRPr="00B55725">
        <w:t xml:space="preserve">Abidjan –Plateau, Immeuble DJEKANOU </w:t>
      </w:r>
    </w:p>
    <w:p w:rsidR="00597A54" w:rsidRPr="00B55725" w:rsidRDefault="00597A54" w:rsidP="00597A54">
      <w:r>
        <w:t xml:space="preserve"> 2</w:t>
      </w:r>
      <w:r w:rsidRPr="00B55725">
        <w:rPr>
          <w:vertAlign w:val="superscript"/>
        </w:rPr>
        <w:t>ème</w:t>
      </w:r>
      <w:r w:rsidRPr="00B55725">
        <w:t xml:space="preserve"> Etage </w:t>
      </w:r>
    </w:p>
    <w:p w:rsidR="00597A54" w:rsidRPr="00B55725" w:rsidRDefault="00597A54" w:rsidP="00597A54">
      <w:pPr>
        <w:rPr>
          <w:lang w:val="en-US"/>
        </w:rPr>
      </w:pPr>
      <w:r>
        <w:rPr>
          <w:lang w:val="en-US"/>
        </w:rPr>
        <w:t>B.P. V 152 ABIDJAN</w:t>
      </w:r>
      <w:r w:rsidRPr="00B55725">
        <w:rPr>
          <w:lang w:val="en-US"/>
        </w:rPr>
        <w:t xml:space="preserve"> </w:t>
      </w:r>
    </w:p>
    <w:p w:rsidR="00597A54" w:rsidRPr="00B55725" w:rsidRDefault="00597A54" w:rsidP="00597A54">
      <w:pPr>
        <w:rPr>
          <w:lang w:val="en-US"/>
        </w:rPr>
      </w:pPr>
      <w:r w:rsidRPr="00B55725">
        <w:rPr>
          <w:lang w:val="en-US"/>
        </w:rPr>
        <w:t>Tél: 00225 20 30 23 85   Fax:</w:t>
      </w:r>
      <w:r>
        <w:rPr>
          <w:lang w:val="en-US"/>
        </w:rPr>
        <w:t xml:space="preserve"> </w:t>
      </w:r>
      <w:r w:rsidRPr="00B55725">
        <w:rPr>
          <w:lang w:val="en-US"/>
        </w:rPr>
        <w:t xml:space="preserve"> </w:t>
      </w:r>
      <w:r>
        <w:rPr>
          <w:lang w:val="en-US"/>
        </w:rPr>
        <w:t>00225 20 30 23 94</w:t>
      </w:r>
    </w:p>
    <w:p w:rsidR="0056698A" w:rsidRPr="00597A54" w:rsidRDefault="0056698A" w:rsidP="00360094">
      <w:pPr>
        <w:rPr>
          <w:lang w:val="en-US"/>
        </w:rPr>
      </w:pPr>
    </w:p>
    <w:p w:rsidR="00360094" w:rsidRPr="000D1347" w:rsidRDefault="00360094" w:rsidP="0056698A">
      <w:pPr>
        <w:jc w:val="center"/>
        <w:rPr>
          <w:b/>
          <w:u w:val="single"/>
        </w:rPr>
      </w:pPr>
      <w:r w:rsidRPr="000D1347">
        <w:rPr>
          <w:b/>
          <w:u w:val="single"/>
        </w:rPr>
        <w:t>Fiche de Renseignements</w:t>
      </w:r>
    </w:p>
    <w:p w:rsidR="00360094" w:rsidRPr="000D1347" w:rsidRDefault="00A6494C" w:rsidP="0056698A">
      <w:pPr>
        <w:jc w:val="center"/>
        <w:rPr>
          <w:b/>
          <w:u w:val="single"/>
        </w:rPr>
      </w:pPr>
      <w:r w:rsidRPr="000D1347">
        <w:rPr>
          <w:b/>
          <w:u w:val="single"/>
        </w:rPr>
        <w:t>Régime de Déclaration d’Investissement</w:t>
      </w:r>
    </w:p>
    <w:p w:rsidR="0056698A" w:rsidRPr="000D1347" w:rsidRDefault="0056698A" w:rsidP="0056698A">
      <w:pPr>
        <w:rPr>
          <w:b/>
          <w:u w:val="single"/>
        </w:rPr>
      </w:pPr>
    </w:p>
    <w:p w:rsidR="00CD5373" w:rsidRPr="000D1347" w:rsidRDefault="00CD5373" w:rsidP="0056698A">
      <w:pPr>
        <w:rPr>
          <w:b/>
          <w:u w:val="single"/>
        </w:rPr>
      </w:pPr>
    </w:p>
    <w:p w:rsidR="00360094" w:rsidRPr="000D1347" w:rsidRDefault="00360094" w:rsidP="007F6EDA">
      <w:pPr>
        <w:jc w:val="both"/>
        <w:rPr>
          <w:b/>
        </w:rPr>
      </w:pPr>
      <w:r w:rsidRPr="000D1347">
        <w:rPr>
          <w:b/>
        </w:rPr>
        <w:t xml:space="preserve">1) </w:t>
      </w:r>
      <w:r w:rsidRPr="000D1347">
        <w:rPr>
          <w:b/>
          <w:u w:val="single"/>
        </w:rPr>
        <w:t>Conditions d’éligibilité</w:t>
      </w:r>
      <w:r w:rsidRPr="000D1347">
        <w:rPr>
          <w:b/>
        </w:rPr>
        <w:t xml:space="preserve"> </w:t>
      </w:r>
    </w:p>
    <w:p w:rsidR="00A028CF" w:rsidRPr="000D1347" w:rsidRDefault="00A028CF" w:rsidP="007F6EDA">
      <w:pPr>
        <w:jc w:val="both"/>
      </w:pPr>
    </w:p>
    <w:p w:rsidR="00657F05" w:rsidRPr="000D1347" w:rsidRDefault="00360094" w:rsidP="00A31E0C">
      <w:pPr>
        <w:numPr>
          <w:ilvl w:val="0"/>
          <w:numId w:val="1"/>
        </w:numPr>
        <w:jc w:val="both"/>
      </w:pPr>
      <w:r w:rsidRPr="000D1347">
        <w:t>Réaliser des opéra</w:t>
      </w:r>
      <w:r w:rsidR="00C541FB" w:rsidRPr="000D1347">
        <w:t xml:space="preserve">tions de création </w:t>
      </w:r>
      <w:r w:rsidR="00A80A92" w:rsidRPr="000D1347">
        <w:t>d’activité</w:t>
      </w:r>
      <w:r w:rsidR="00C541FB" w:rsidRPr="000D1347">
        <w:t xml:space="preserve"> (nouveau projet)</w:t>
      </w:r>
      <w:r w:rsidR="00A80A92" w:rsidRPr="000D1347">
        <w:t xml:space="preserve"> dans tous les </w:t>
      </w:r>
      <w:r w:rsidRPr="000D1347">
        <w:t xml:space="preserve">secteurs, à l’exception des </w:t>
      </w:r>
      <w:r w:rsidR="00BF7255" w:rsidRPr="000D1347">
        <w:t>bâtiments à usage non industriel, du commerce et d</w:t>
      </w:r>
      <w:r w:rsidR="007C23FF" w:rsidRPr="000D1347">
        <w:t xml:space="preserve">es services bancaires (Article </w:t>
      </w:r>
      <w:r w:rsidR="00FA39B9">
        <w:t>10</w:t>
      </w:r>
      <w:r w:rsidR="00C541FB" w:rsidRPr="000D1347">
        <w:t xml:space="preserve"> de</w:t>
      </w:r>
      <w:r w:rsidR="00BF7255" w:rsidRPr="000D1347">
        <w:t xml:space="preserve"> </w:t>
      </w:r>
      <w:r w:rsidR="00C541FB" w:rsidRPr="000D1347">
        <w:t>l’</w:t>
      </w:r>
      <w:r w:rsidR="00BF7255" w:rsidRPr="000D1347">
        <w:t>Ordonnance N°201</w:t>
      </w:r>
      <w:r w:rsidR="00A02BD7">
        <w:t>8</w:t>
      </w:r>
      <w:r w:rsidR="00BF7255" w:rsidRPr="000D1347">
        <w:t>-</w:t>
      </w:r>
      <w:r w:rsidR="00A02BD7">
        <w:t>646</w:t>
      </w:r>
      <w:r w:rsidR="00BF7255" w:rsidRPr="000D1347">
        <w:t xml:space="preserve"> du </w:t>
      </w:r>
      <w:r w:rsidR="00A02BD7">
        <w:t>1</w:t>
      </w:r>
      <w:r w:rsidR="00A02BD7" w:rsidRPr="00A02BD7">
        <w:rPr>
          <w:vertAlign w:val="superscript"/>
        </w:rPr>
        <w:t>er</w:t>
      </w:r>
      <w:r w:rsidR="00A02BD7">
        <w:t xml:space="preserve"> août 2018</w:t>
      </w:r>
      <w:r w:rsidR="00BF7255" w:rsidRPr="000D1347">
        <w:t xml:space="preserve"> portant code des investissements)</w:t>
      </w:r>
      <w:r w:rsidR="00A80A92" w:rsidRPr="000D1347">
        <w:t>.</w:t>
      </w:r>
      <w:r w:rsidR="00F7797B" w:rsidRPr="000D1347">
        <w:t xml:space="preserve"> </w:t>
      </w:r>
    </w:p>
    <w:p w:rsidR="00A31E0C" w:rsidRPr="00A31E0C" w:rsidRDefault="00A028CF" w:rsidP="00F6735C">
      <w:pPr>
        <w:numPr>
          <w:ilvl w:val="0"/>
          <w:numId w:val="1"/>
        </w:numPr>
        <w:jc w:val="both"/>
      </w:pPr>
      <w:r w:rsidRPr="000D1347">
        <w:t>Se soumettre aux ob</w:t>
      </w:r>
      <w:r w:rsidR="00FA39B9">
        <w:t>ligations précisées au</w:t>
      </w:r>
      <w:r w:rsidRPr="000D1347">
        <w:t xml:space="preserve"> </w:t>
      </w:r>
      <w:r w:rsidR="00FA39B9" w:rsidRPr="00FA39B9">
        <w:t>Titre III, Chapitre II (article 36 et 37) de Ordonnance N°2018-646 du 1er août 2018 portant code des investissements</w:t>
      </w:r>
      <w:r w:rsidRPr="000D1347">
        <w:t>.</w:t>
      </w:r>
    </w:p>
    <w:p w:rsidR="00A31E0C" w:rsidRDefault="00A31E0C" w:rsidP="00A31E0C">
      <w:pPr>
        <w:jc w:val="both"/>
        <w:rPr>
          <w:b/>
        </w:rPr>
      </w:pPr>
    </w:p>
    <w:p w:rsidR="00F6735C" w:rsidRPr="00A31E0C" w:rsidRDefault="00F6735C" w:rsidP="00A31E0C">
      <w:pPr>
        <w:jc w:val="both"/>
      </w:pPr>
      <w:r w:rsidRPr="00A31E0C">
        <w:rPr>
          <w:b/>
        </w:rPr>
        <w:t xml:space="preserve">2) </w:t>
      </w:r>
      <w:r w:rsidRPr="00A31E0C">
        <w:rPr>
          <w:b/>
          <w:u w:val="single"/>
        </w:rPr>
        <w:t>Pièces à fournir</w:t>
      </w:r>
    </w:p>
    <w:p w:rsidR="00F6735C" w:rsidRPr="00B55725" w:rsidRDefault="00F6735C" w:rsidP="00F6735C">
      <w:pPr>
        <w:jc w:val="both"/>
      </w:pPr>
      <w:r w:rsidRPr="00B55725">
        <w:t xml:space="preserve"> </w:t>
      </w:r>
    </w:p>
    <w:p w:rsidR="00F6735C" w:rsidRPr="00B55725" w:rsidRDefault="00F6735C" w:rsidP="00F6735C">
      <w:pPr>
        <w:ind w:firstLine="708"/>
        <w:jc w:val="both"/>
        <w:rPr>
          <w:b/>
        </w:rPr>
      </w:pPr>
      <w:r w:rsidRPr="00B55725">
        <w:rPr>
          <w:b/>
        </w:rPr>
        <w:t xml:space="preserve">2-1 </w:t>
      </w:r>
      <w:r w:rsidRPr="00B55725">
        <w:rPr>
          <w:b/>
          <w:u w:val="single"/>
        </w:rPr>
        <w:t>Selon le modèle à retirer au CEPICI (Direction du Guichet Unique)</w:t>
      </w:r>
    </w:p>
    <w:p w:rsidR="00F6735C" w:rsidRDefault="00F6735C" w:rsidP="00F6735C">
      <w:pPr>
        <w:jc w:val="both"/>
      </w:pPr>
    </w:p>
    <w:p w:rsidR="00F6735C" w:rsidRPr="0017435B" w:rsidRDefault="00F6735C" w:rsidP="00F6735C">
      <w:pPr>
        <w:jc w:val="both"/>
        <w:rPr>
          <w:b/>
          <w:color w:val="FF0000"/>
        </w:rPr>
      </w:pPr>
      <w:r w:rsidRPr="0017435B">
        <w:rPr>
          <w:b/>
          <w:color w:val="FF0000"/>
        </w:rPr>
        <w:t>Fournir les éléments rangés selon l’ordre ci-dessous</w:t>
      </w:r>
    </w:p>
    <w:p w:rsidR="00F6735C" w:rsidRDefault="00F6735C" w:rsidP="00F6735C">
      <w:pPr>
        <w:jc w:val="both"/>
      </w:pPr>
    </w:p>
    <w:p w:rsidR="00F6735C" w:rsidRPr="008552C4" w:rsidRDefault="00F6735C" w:rsidP="00F6735C">
      <w:pPr>
        <w:jc w:val="both"/>
        <w:rPr>
          <w:b/>
        </w:rPr>
      </w:pPr>
      <w:r w:rsidRPr="008552C4">
        <w:rPr>
          <w:b/>
        </w:rPr>
        <w:t>Grandes Entreprises</w:t>
      </w:r>
      <w:r w:rsidR="00532059">
        <w:rPr>
          <w:b/>
        </w:rPr>
        <w:t xml:space="preserve"> et PME</w:t>
      </w:r>
      <w:r w:rsidRPr="008552C4">
        <w:rPr>
          <w:b/>
        </w:rPr>
        <w:t> :</w:t>
      </w:r>
    </w:p>
    <w:p w:rsidR="00B33956" w:rsidRPr="00B55725" w:rsidRDefault="00B33956" w:rsidP="00B33956">
      <w:pPr>
        <w:numPr>
          <w:ilvl w:val="0"/>
          <w:numId w:val="1"/>
        </w:numPr>
        <w:jc w:val="both"/>
      </w:pPr>
      <w:r>
        <w:t>La l</w:t>
      </w:r>
      <w:r w:rsidRPr="00B55725">
        <w:t xml:space="preserve">ettre de demande </w:t>
      </w:r>
      <w:r>
        <w:t>de déclaration d’</w:t>
      </w:r>
      <w:r w:rsidRPr="00B55725">
        <w:t>investissement.</w:t>
      </w:r>
    </w:p>
    <w:p w:rsidR="00B33956" w:rsidRDefault="00B33956" w:rsidP="00B33956">
      <w:pPr>
        <w:numPr>
          <w:ilvl w:val="0"/>
          <w:numId w:val="1"/>
        </w:numPr>
        <w:jc w:val="both"/>
      </w:pPr>
      <w:r>
        <w:t xml:space="preserve">Le </w:t>
      </w:r>
      <w:r w:rsidRPr="00A9227B">
        <w:t>modèle de descriptif du projet</w:t>
      </w:r>
      <w:r>
        <w:t xml:space="preserve"> de</w:t>
      </w:r>
      <w:r w:rsidRPr="00A9227B">
        <w:t xml:space="preserve"> </w:t>
      </w:r>
      <w:r>
        <w:t>déclaration d’</w:t>
      </w:r>
      <w:r w:rsidRPr="00B55725">
        <w:t>investissement.</w:t>
      </w:r>
    </w:p>
    <w:p w:rsidR="00F6735C" w:rsidRPr="00B55725" w:rsidRDefault="00F6735C" w:rsidP="00FA39B9">
      <w:pPr>
        <w:numPr>
          <w:ilvl w:val="0"/>
          <w:numId w:val="1"/>
        </w:numPr>
        <w:jc w:val="both"/>
      </w:pPr>
      <w:r>
        <w:t>La l</w:t>
      </w:r>
      <w:r w:rsidRPr="00B55725">
        <w:t xml:space="preserve">ettre d’engagement pour le respect des obligations précisées au </w:t>
      </w:r>
      <w:r w:rsidR="00FA39B9" w:rsidRPr="00FA39B9">
        <w:t>Titre III, Chapitre II  de Ordonnance N°2018-646 du 1er août 2018 portant code des investissements</w:t>
      </w:r>
      <w:r w:rsidRPr="00B55725">
        <w:t>.</w:t>
      </w:r>
    </w:p>
    <w:p w:rsidR="00F6735C" w:rsidRPr="00B55725" w:rsidRDefault="00F6735C" w:rsidP="00F6735C">
      <w:pPr>
        <w:numPr>
          <w:ilvl w:val="0"/>
          <w:numId w:val="1"/>
        </w:numPr>
        <w:jc w:val="both"/>
      </w:pPr>
      <w:r>
        <w:t>La l</w:t>
      </w:r>
      <w:r w:rsidRPr="00B55725">
        <w:t>ettre d’engagement à tenir une comptabilité analytique séparée pour l’activité éligible en cas de développement d’activité ou en cas d’exercice d’une activité mixte ou de plusieurs activités. </w:t>
      </w:r>
    </w:p>
    <w:p w:rsidR="00F6735C" w:rsidRPr="00B55725" w:rsidRDefault="00F6735C" w:rsidP="00F6735C">
      <w:pPr>
        <w:numPr>
          <w:ilvl w:val="0"/>
          <w:numId w:val="1"/>
        </w:numPr>
        <w:jc w:val="both"/>
      </w:pPr>
      <w:r>
        <w:t xml:space="preserve">Les tableaux du fichier EXCEL selon l’ordre des onglets </w:t>
      </w:r>
      <w:r w:rsidRPr="00B55725">
        <w:t>:</w:t>
      </w:r>
    </w:p>
    <w:p w:rsidR="00F6735C" w:rsidRDefault="00F6735C" w:rsidP="00F6735C">
      <w:pPr>
        <w:numPr>
          <w:ilvl w:val="1"/>
          <w:numId w:val="1"/>
        </w:numPr>
        <w:tabs>
          <w:tab w:val="clear" w:pos="1080"/>
          <w:tab w:val="num" w:pos="1440"/>
        </w:tabs>
        <w:ind w:left="1440"/>
        <w:jc w:val="both"/>
      </w:pPr>
      <w:r w:rsidRPr="00B55725">
        <w:t xml:space="preserve">sur 5 (cinq) ans pour </w:t>
      </w:r>
      <w:r w:rsidR="00542FA3" w:rsidRPr="00B55725">
        <w:t>les investissements</w:t>
      </w:r>
      <w:r w:rsidRPr="00B55725">
        <w:t xml:space="preserve"> réalisés en zone A, </w:t>
      </w:r>
    </w:p>
    <w:p w:rsidR="00F6735C" w:rsidRDefault="00F6735C" w:rsidP="00F6735C">
      <w:pPr>
        <w:numPr>
          <w:ilvl w:val="1"/>
          <w:numId w:val="1"/>
        </w:numPr>
        <w:tabs>
          <w:tab w:val="clear" w:pos="1080"/>
          <w:tab w:val="num" w:pos="1440"/>
        </w:tabs>
        <w:ind w:left="1440"/>
        <w:jc w:val="both"/>
      </w:pPr>
      <w:r w:rsidRPr="00B55725">
        <w:t xml:space="preserve">sur </w:t>
      </w:r>
      <w:r w:rsidR="00532059">
        <w:t>10</w:t>
      </w:r>
      <w:r w:rsidRPr="00B55725">
        <w:t xml:space="preserve"> (</w:t>
      </w:r>
      <w:r w:rsidR="00532059">
        <w:t>dix</w:t>
      </w:r>
      <w:r w:rsidRPr="00B55725">
        <w:t>) ans pour les inves</w:t>
      </w:r>
      <w:r>
        <w:t>tissements réalisés en zone B</w:t>
      </w:r>
      <w:r w:rsidRPr="00B55725">
        <w:t xml:space="preserve"> </w:t>
      </w:r>
    </w:p>
    <w:p w:rsidR="00F6735C" w:rsidRPr="00B55725" w:rsidRDefault="00F6735C" w:rsidP="00F6735C">
      <w:pPr>
        <w:numPr>
          <w:ilvl w:val="1"/>
          <w:numId w:val="1"/>
        </w:numPr>
        <w:tabs>
          <w:tab w:val="clear" w:pos="1080"/>
          <w:tab w:val="num" w:pos="1440"/>
        </w:tabs>
        <w:ind w:left="1440"/>
        <w:jc w:val="both"/>
      </w:pPr>
      <w:r w:rsidRPr="00B55725">
        <w:t>sur 15 (quinze) ans pour les investissements réalisés en Zone C.</w:t>
      </w:r>
    </w:p>
    <w:p w:rsidR="00F6735C" w:rsidRDefault="00F6735C" w:rsidP="00F6735C">
      <w:pPr>
        <w:jc w:val="both"/>
      </w:pPr>
    </w:p>
    <w:p w:rsidR="00F6735C" w:rsidRPr="00B55725" w:rsidRDefault="00F6735C" w:rsidP="00F6735C">
      <w:pPr>
        <w:jc w:val="both"/>
      </w:pPr>
    </w:p>
    <w:p w:rsidR="00F6735C" w:rsidRPr="00B55725" w:rsidRDefault="00F6735C" w:rsidP="00F6735C">
      <w:pPr>
        <w:ind w:firstLine="708"/>
        <w:jc w:val="both"/>
        <w:rPr>
          <w:b/>
        </w:rPr>
      </w:pPr>
      <w:r w:rsidRPr="00B55725">
        <w:rPr>
          <w:b/>
        </w:rPr>
        <w:t xml:space="preserve">2-2 </w:t>
      </w:r>
      <w:r w:rsidRPr="00B55725">
        <w:rPr>
          <w:b/>
          <w:u w:val="single"/>
        </w:rPr>
        <w:t>Pièces administratives</w:t>
      </w:r>
      <w:r w:rsidRPr="00B55725">
        <w:rPr>
          <w:b/>
        </w:rPr>
        <w:t>.</w:t>
      </w:r>
    </w:p>
    <w:p w:rsidR="00F6735C" w:rsidRPr="00B55725" w:rsidRDefault="00F6735C" w:rsidP="00F6735C">
      <w:pPr>
        <w:jc w:val="both"/>
      </w:pPr>
    </w:p>
    <w:p w:rsidR="00F6735C" w:rsidRDefault="00F6735C" w:rsidP="00F6735C">
      <w:pPr>
        <w:numPr>
          <w:ilvl w:val="0"/>
          <w:numId w:val="1"/>
        </w:numPr>
        <w:jc w:val="both"/>
      </w:pPr>
      <w:r w:rsidRPr="00B55725">
        <w:t xml:space="preserve">1 copie des statuts </w:t>
      </w:r>
      <w:r w:rsidR="00542FA3" w:rsidRPr="00B55725">
        <w:t>enregistrés (</w:t>
      </w:r>
      <w:r w:rsidRPr="00B55725">
        <w:t xml:space="preserve">pour les sociétés). </w:t>
      </w:r>
    </w:p>
    <w:p w:rsidR="00F6735C" w:rsidRPr="00B55725" w:rsidRDefault="00F6735C" w:rsidP="00F6735C">
      <w:pPr>
        <w:numPr>
          <w:ilvl w:val="0"/>
          <w:numId w:val="1"/>
        </w:numPr>
        <w:jc w:val="both"/>
      </w:pPr>
      <w:r w:rsidRPr="00B55725">
        <w:t xml:space="preserve">1 copie de la déclaration notariée de souscription et de versement du capital pour les sociétés, ou une déclaration de la valeur patrimoniale de l’entreprise délivrée par </w:t>
      </w:r>
      <w:r w:rsidR="00542FA3" w:rsidRPr="00B55725">
        <w:t>un expert</w:t>
      </w:r>
      <w:r w:rsidRPr="00B55725">
        <w:t>-comptable agréé, pour les entreprises individuelles.</w:t>
      </w:r>
    </w:p>
    <w:p w:rsidR="00F6735C" w:rsidRDefault="00F6735C" w:rsidP="00F6735C">
      <w:pPr>
        <w:numPr>
          <w:ilvl w:val="0"/>
          <w:numId w:val="1"/>
        </w:numPr>
        <w:jc w:val="both"/>
      </w:pPr>
      <w:r w:rsidRPr="00B55725">
        <w:t>1 copie du registre de commerce.</w:t>
      </w:r>
    </w:p>
    <w:p w:rsidR="00F6735C" w:rsidRPr="00B55725" w:rsidRDefault="00F6735C" w:rsidP="00F6735C">
      <w:pPr>
        <w:numPr>
          <w:ilvl w:val="0"/>
          <w:numId w:val="1"/>
        </w:numPr>
        <w:jc w:val="both"/>
      </w:pPr>
      <w:r w:rsidRPr="00B55725">
        <w:t xml:space="preserve">1 copie de la déclaration fiscale d’existence </w:t>
      </w:r>
    </w:p>
    <w:p w:rsidR="00F6735C" w:rsidRPr="00B55725" w:rsidRDefault="00F6735C" w:rsidP="00F6735C">
      <w:pPr>
        <w:numPr>
          <w:ilvl w:val="0"/>
          <w:numId w:val="1"/>
        </w:numPr>
        <w:jc w:val="both"/>
      </w:pPr>
      <w:r w:rsidRPr="00B55725">
        <w:lastRenderedPageBreak/>
        <w:t xml:space="preserve">1 copie de la déclaration faite par l’employeur à l’Institut de Prévoyance Sociale-Caisse Nationale de Prévoyance Sociale IPS-CNPS. </w:t>
      </w:r>
    </w:p>
    <w:p w:rsidR="00F6735C" w:rsidRDefault="00F6735C" w:rsidP="00F6735C">
      <w:pPr>
        <w:numPr>
          <w:ilvl w:val="0"/>
          <w:numId w:val="1"/>
        </w:numPr>
        <w:jc w:val="both"/>
      </w:pPr>
      <w:r w:rsidRPr="00B55725">
        <w:t>1 code import-export si l’activité l’exige.</w:t>
      </w:r>
    </w:p>
    <w:p w:rsidR="00F6735C" w:rsidRPr="00B55725" w:rsidRDefault="00F6735C" w:rsidP="00F6735C">
      <w:pPr>
        <w:numPr>
          <w:ilvl w:val="0"/>
          <w:numId w:val="1"/>
        </w:numPr>
        <w:jc w:val="both"/>
      </w:pPr>
      <w:r w:rsidRPr="00B55725">
        <w:t>1 copie de la carte nationale d’identité ou du passeport du déclarant.</w:t>
      </w:r>
    </w:p>
    <w:p w:rsidR="00F6735C" w:rsidRPr="00B55725" w:rsidRDefault="00F6735C" w:rsidP="00F6735C">
      <w:pPr>
        <w:numPr>
          <w:ilvl w:val="0"/>
          <w:numId w:val="1"/>
        </w:numPr>
        <w:jc w:val="both"/>
      </w:pPr>
      <w:r w:rsidRPr="00B55725">
        <w:t>1 autorisation administrative d’exercice ou d’exploitation pour les activités ou professions réglementées.</w:t>
      </w:r>
    </w:p>
    <w:p w:rsidR="00F6735C" w:rsidRPr="00B55725" w:rsidRDefault="00F6735C" w:rsidP="00F6735C">
      <w:pPr>
        <w:numPr>
          <w:ilvl w:val="0"/>
          <w:numId w:val="1"/>
        </w:numPr>
        <w:jc w:val="both"/>
      </w:pPr>
      <w:r w:rsidRPr="00B55725">
        <w:t xml:space="preserve">Pour les PME, en plus de ce qui précède, toute documentation justifiant le statut de PME </w:t>
      </w:r>
      <w:r w:rsidR="00542FA3" w:rsidRPr="00B55725">
        <w:t>conformément aux</w:t>
      </w:r>
      <w:r w:rsidRPr="00B55725">
        <w:t xml:space="preserve"> dispositions du décret n°2012-05 du 11 janvier 2012 portant définition des Petites et Moyennes Entreprises.</w:t>
      </w:r>
    </w:p>
    <w:p w:rsidR="00F6735C" w:rsidRPr="00B55725" w:rsidRDefault="00F6735C" w:rsidP="00F6735C">
      <w:pPr>
        <w:ind w:left="360"/>
        <w:jc w:val="both"/>
      </w:pPr>
    </w:p>
    <w:p w:rsidR="00F6735C" w:rsidRPr="00B55725" w:rsidRDefault="00F6735C" w:rsidP="00F6735C">
      <w:pPr>
        <w:ind w:left="720"/>
        <w:jc w:val="both"/>
        <w:rPr>
          <w:b/>
        </w:rPr>
      </w:pPr>
      <w:r w:rsidRPr="00B55725">
        <w:rPr>
          <w:b/>
        </w:rPr>
        <w:t xml:space="preserve">2-3 </w:t>
      </w:r>
      <w:r w:rsidRPr="00B55725">
        <w:rPr>
          <w:b/>
          <w:u w:val="single"/>
        </w:rPr>
        <w:t>Autres pièces pour l’instruction du dossier</w:t>
      </w:r>
      <w:r w:rsidRPr="00B55725">
        <w:rPr>
          <w:b/>
        </w:rPr>
        <w:t>.</w:t>
      </w:r>
    </w:p>
    <w:p w:rsidR="00F6735C" w:rsidRPr="00B55725" w:rsidRDefault="00F6735C" w:rsidP="00F6735C">
      <w:pPr>
        <w:jc w:val="both"/>
      </w:pPr>
    </w:p>
    <w:p w:rsidR="00F6735C" w:rsidRPr="00B55725" w:rsidRDefault="00F6735C" w:rsidP="00F6735C">
      <w:pPr>
        <w:numPr>
          <w:ilvl w:val="0"/>
          <w:numId w:val="1"/>
        </w:numPr>
        <w:jc w:val="both"/>
      </w:pPr>
      <w:r w:rsidRPr="00B55725">
        <w:t>1 mandat pour agir</w:t>
      </w:r>
      <w:r>
        <w:t xml:space="preserve"> (Pour le signataire de la demande)</w:t>
      </w:r>
      <w:r w:rsidRPr="00B55725">
        <w:t xml:space="preserve">. </w:t>
      </w:r>
    </w:p>
    <w:p w:rsidR="00F6735C" w:rsidRPr="00B55725" w:rsidRDefault="00F6735C" w:rsidP="00F6735C">
      <w:pPr>
        <w:numPr>
          <w:ilvl w:val="0"/>
          <w:numId w:val="1"/>
        </w:numPr>
        <w:jc w:val="both"/>
      </w:pPr>
      <w:r w:rsidRPr="00B55725">
        <w:t>1 copie de l’étude d’impact environnemental pour les activités l’exigeant.</w:t>
      </w:r>
    </w:p>
    <w:p w:rsidR="00F6735C" w:rsidRDefault="00F6735C" w:rsidP="00F6735C">
      <w:pPr>
        <w:numPr>
          <w:ilvl w:val="0"/>
          <w:numId w:val="1"/>
        </w:numPr>
        <w:jc w:val="both"/>
      </w:pPr>
      <w:r w:rsidRPr="00B55725">
        <w:t xml:space="preserve">1 copie du business plan d’une part établissant la viabilité commerciale et financière du projet et d’autre part donnant le détail sur les prévisions d’activité. </w:t>
      </w:r>
    </w:p>
    <w:p w:rsidR="00F6735C" w:rsidRPr="00B55725" w:rsidRDefault="00F6735C" w:rsidP="00F6735C">
      <w:pPr>
        <w:numPr>
          <w:ilvl w:val="0"/>
          <w:numId w:val="1"/>
        </w:numPr>
        <w:jc w:val="both"/>
      </w:pPr>
      <w:r>
        <w:t>Tout justificatif des financements déclarés</w:t>
      </w:r>
    </w:p>
    <w:p w:rsidR="004C6EE2" w:rsidRPr="000D1347" w:rsidRDefault="004C6EE2" w:rsidP="00F6735C">
      <w:pPr>
        <w:jc w:val="both"/>
      </w:pPr>
    </w:p>
    <w:p w:rsidR="009A6EFB" w:rsidRPr="000D1347" w:rsidRDefault="00FA39B9" w:rsidP="002A6EDF">
      <w:pPr>
        <w:ind w:left="360"/>
        <w:jc w:val="both"/>
      </w:pPr>
      <w:r w:rsidRPr="00FA39B9">
        <w:rPr>
          <w:b/>
          <w:u w:val="single"/>
        </w:rPr>
        <w:t>N.</w:t>
      </w:r>
      <w:r w:rsidR="005B5B09" w:rsidRPr="00FA39B9">
        <w:rPr>
          <w:b/>
          <w:u w:val="single"/>
        </w:rPr>
        <w:t>B</w:t>
      </w:r>
      <w:r w:rsidR="005B5B09" w:rsidRPr="00FA39B9">
        <w:rPr>
          <w:b/>
        </w:rPr>
        <w:t xml:space="preserve"> : le dossier doit être déposé au CEPICI (Direction du Guichet Unique</w:t>
      </w:r>
      <w:r w:rsidR="00824E66" w:rsidRPr="00FA39B9">
        <w:rPr>
          <w:b/>
        </w:rPr>
        <w:t xml:space="preserve"> de l’investissement</w:t>
      </w:r>
      <w:r w:rsidR="00BC74BE" w:rsidRPr="00FA39B9">
        <w:rPr>
          <w:b/>
        </w:rPr>
        <w:t>) en 4</w:t>
      </w:r>
      <w:r w:rsidR="005B5B09" w:rsidRPr="00FA39B9">
        <w:rPr>
          <w:b/>
        </w:rPr>
        <w:t xml:space="preserve"> exemplaires reliés contenant chacun l'ensemble des pièces demandées dans l’</w:t>
      </w:r>
      <w:r w:rsidR="00B32FD1" w:rsidRPr="00FA39B9">
        <w:rPr>
          <w:b/>
        </w:rPr>
        <w:t xml:space="preserve">ordre ci-dessus indiqué. </w:t>
      </w:r>
      <w:r w:rsidR="00AC0847" w:rsidRPr="00FA39B9">
        <w:rPr>
          <w:b/>
        </w:rPr>
        <w:t xml:space="preserve">Les dossiers incomplets et/ou comportant des incohérences ou des erreurs sont réputés non </w:t>
      </w:r>
      <w:r w:rsidR="00542FA3" w:rsidRPr="00FA39B9">
        <w:rPr>
          <w:b/>
        </w:rPr>
        <w:t>recevables par</w:t>
      </w:r>
      <w:r w:rsidR="00AC0847" w:rsidRPr="00FA39B9">
        <w:rPr>
          <w:b/>
        </w:rPr>
        <w:t xml:space="preserve"> le CEPICI</w:t>
      </w:r>
      <w:r w:rsidR="00AC0847" w:rsidRPr="000D1347">
        <w:t>.</w:t>
      </w:r>
    </w:p>
    <w:p w:rsidR="002B489C" w:rsidRDefault="002B489C" w:rsidP="00E56A67"/>
    <w:p w:rsidR="00795319" w:rsidRDefault="00795319" w:rsidP="00E56A67"/>
    <w:p w:rsidR="00FA39B9" w:rsidRDefault="00FA39B9" w:rsidP="00FA39B9">
      <w:pPr>
        <w:jc w:val="both"/>
        <w:rPr>
          <w:b/>
          <w:color w:val="FF0000"/>
        </w:rPr>
      </w:pPr>
      <w:r>
        <w:rPr>
          <w:b/>
          <w:color w:val="FF0000"/>
        </w:rPr>
        <w:t>APRES LA VALIDATION DE VOTRE DOSSIER, NOUS LE FOURNIR COMPLET ET SCANNE SUR CLE. Il doit comprendre les Fichiers :</w:t>
      </w:r>
    </w:p>
    <w:p w:rsidR="00FA39B9" w:rsidRDefault="00FA39B9" w:rsidP="00FA39B9">
      <w:pPr>
        <w:numPr>
          <w:ilvl w:val="0"/>
          <w:numId w:val="19"/>
        </w:numPr>
        <w:jc w:val="both"/>
        <w:rPr>
          <w:b/>
          <w:color w:val="FF0000"/>
        </w:rPr>
      </w:pPr>
      <w:r>
        <w:rPr>
          <w:b/>
          <w:color w:val="FF0000"/>
        </w:rPr>
        <w:t xml:space="preserve">Word + Excel </w:t>
      </w:r>
    </w:p>
    <w:p w:rsidR="00795319" w:rsidRPr="00FA39B9" w:rsidRDefault="00FA39B9" w:rsidP="00FA39B9">
      <w:pPr>
        <w:numPr>
          <w:ilvl w:val="0"/>
          <w:numId w:val="19"/>
        </w:numPr>
        <w:jc w:val="both"/>
        <w:rPr>
          <w:b/>
          <w:color w:val="FF0000"/>
        </w:rPr>
      </w:pPr>
      <w:r w:rsidRPr="00FA39B9">
        <w:rPr>
          <w:b/>
          <w:color w:val="FF0000"/>
        </w:rPr>
        <w:t>Un scan en version PDF du dossier complet comprenant tous les documents annexés.</w:t>
      </w:r>
    </w:p>
    <w:p w:rsidR="00795319" w:rsidRPr="00795319" w:rsidRDefault="00795319" w:rsidP="00795319">
      <w:pPr>
        <w:jc w:val="both"/>
        <w:rPr>
          <w:b/>
        </w:rPr>
      </w:pPr>
    </w:p>
    <w:p w:rsidR="00795319" w:rsidRPr="000D1347" w:rsidRDefault="00795319" w:rsidP="00E56A67">
      <w:pPr>
        <w:sectPr w:rsidR="00795319" w:rsidRPr="000D1347" w:rsidSect="00215783">
          <w:footerReference w:type="even" r:id="rId8"/>
          <w:footerReference w:type="default" r:id="rId9"/>
          <w:pgSz w:w="11906" w:h="16838"/>
          <w:pgMar w:top="1418" w:right="1418" w:bottom="1418" w:left="1418" w:header="709" w:footer="709" w:gutter="0"/>
          <w:cols w:space="708"/>
          <w:docGrid w:linePitch="360"/>
        </w:sectPr>
      </w:pPr>
    </w:p>
    <w:p w:rsidR="002B489C" w:rsidRPr="000D1347" w:rsidRDefault="002023D7" w:rsidP="00E56A67">
      <w:pPr>
        <w:rPr>
          <w:b/>
        </w:rPr>
      </w:pPr>
      <w:r w:rsidRPr="000D1347">
        <w:rPr>
          <w:b/>
        </w:rPr>
        <w:lastRenderedPageBreak/>
        <w:t>3</w:t>
      </w:r>
      <w:r w:rsidR="0000178D" w:rsidRPr="000D1347">
        <w:rPr>
          <w:b/>
        </w:rPr>
        <w:t xml:space="preserve">) </w:t>
      </w:r>
      <w:r w:rsidR="0000178D" w:rsidRPr="000D1347">
        <w:rPr>
          <w:b/>
          <w:u w:val="single"/>
        </w:rPr>
        <w:t>Avantages accordés</w:t>
      </w:r>
      <w:r w:rsidR="00CE036A" w:rsidRPr="000D1347">
        <w:rPr>
          <w:rStyle w:val="Appelnotedebasdep"/>
          <w:b/>
          <w:u w:val="single"/>
        </w:rPr>
        <w:footnoteReference w:id="1"/>
      </w:r>
    </w:p>
    <w:p w:rsidR="00FA39B9" w:rsidRDefault="00FA39B9" w:rsidP="00FA39B9">
      <w:pPr>
        <w:rPr>
          <w:b/>
          <w:sz w:val="22"/>
          <w:szCs w:val="22"/>
        </w:rPr>
      </w:pPr>
    </w:p>
    <w:p w:rsidR="00FA39B9" w:rsidRDefault="00FA39B9" w:rsidP="00FA39B9">
      <w:pPr>
        <w:rPr>
          <w:rFonts w:ascii="Arial" w:hAnsi="Arial" w:cs="Arial"/>
          <w:sz w:val="18"/>
          <w:szCs w:val="14"/>
        </w:rPr>
      </w:pPr>
      <w:r>
        <w:rPr>
          <w:rFonts w:ascii="Arial" w:hAnsi="Arial" w:cs="Arial"/>
          <w:noProof/>
          <w:sz w:val="18"/>
          <w:szCs w:val="14"/>
          <w:lang w:eastAsia="fr-FR"/>
        </w:rPr>
        <w:drawing>
          <wp:inline distT="0" distB="0" distL="0" distR="0">
            <wp:extent cx="5934075" cy="33813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3381375"/>
                    </a:xfrm>
                    <a:prstGeom prst="rect">
                      <a:avLst/>
                    </a:prstGeom>
                    <a:noFill/>
                    <a:ln>
                      <a:noFill/>
                    </a:ln>
                  </pic:spPr>
                </pic:pic>
              </a:graphicData>
            </a:graphic>
          </wp:inline>
        </w:drawing>
      </w:r>
    </w:p>
    <w:p w:rsidR="00FA39B9" w:rsidRDefault="00FA39B9" w:rsidP="00FA39B9">
      <w:pPr>
        <w:rPr>
          <w:sz w:val="14"/>
          <w:szCs w:val="14"/>
        </w:rPr>
      </w:pPr>
    </w:p>
    <w:p w:rsidR="00FA39B9" w:rsidRDefault="00FA39B9" w:rsidP="00FA39B9">
      <w:pPr>
        <w:rPr>
          <w:sz w:val="14"/>
          <w:szCs w:val="14"/>
        </w:rPr>
      </w:pPr>
    </w:p>
    <w:p w:rsidR="00FA39B9" w:rsidRDefault="00FA39B9" w:rsidP="00FA39B9">
      <w:pPr>
        <w:rPr>
          <w:sz w:val="14"/>
          <w:szCs w:val="14"/>
        </w:rPr>
      </w:pPr>
    </w:p>
    <w:p w:rsidR="00FA39B9" w:rsidRDefault="00FA39B9" w:rsidP="00FA39B9">
      <w:pPr>
        <w:rPr>
          <w:sz w:val="14"/>
          <w:szCs w:val="14"/>
        </w:rPr>
      </w:pPr>
    </w:p>
    <w:p w:rsidR="00FA39B9" w:rsidRDefault="00FA39B9" w:rsidP="00FA39B9">
      <w:pPr>
        <w:rPr>
          <w:sz w:val="14"/>
          <w:szCs w:val="14"/>
        </w:rPr>
      </w:pPr>
      <w:r>
        <w:rPr>
          <w:noProof/>
          <w:sz w:val="14"/>
          <w:szCs w:val="14"/>
          <w:lang w:eastAsia="fr-FR"/>
        </w:rPr>
        <w:drawing>
          <wp:inline distT="0" distB="0" distL="0" distR="0">
            <wp:extent cx="5934075" cy="3352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352800"/>
                    </a:xfrm>
                    <a:prstGeom prst="rect">
                      <a:avLst/>
                    </a:prstGeom>
                    <a:noFill/>
                    <a:ln>
                      <a:noFill/>
                    </a:ln>
                  </pic:spPr>
                </pic:pic>
              </a:graphicData>
            </a:graphic>
          </wp:inline>
        </w:drawing>
      </w:r>
    </w:p>
    <w:p w:rsidR="00FA39B9" w:rsidRDefault="00FA39B9" w:rsidP="00FA39B9">
      <w:pPr>
        <w:rPr>
          <w:sz w:val="14"/>
          <w:szCs w:val="14"/>
        </w:rPr>
      </w:pPr>
    </w:p>
    <w:p w:rsidR="00FA39B9" w:rsidRDefault="00FA39B9" w:rsidP="00FA39B9">
      <w:pPr>
        <w:rPr>
          <w:sz w:val="14"/>
          <w:szCs w:val="14"/>
        </w:rPr>
      </w:pPr>
    </w:p>
    <w:p w:rsidR="00FA39B9" w:rsidRDefault="00FA39B9" w:rsidP="00D63589">
      <w:pPr>
        <w:rPr>
          <w:sz w:val="16"/>
          <w:szCs w:val="16"/>
        </w:rPr>
      </w:pPr>
    </w:p>
    <w:p w:rsidR="00D63589" w:rsidRPr="000D1347" w:rsidRDefault="00D63589" w:rsidP="00D63589">
      <w:pPr>
        <w:rPr>
          <w:sz w:val="16"/>
          <w:szCs w:val="16"/>
        </w:rPr>
      </w:pPr>
      <w:r w:rsidRPr="000D1347">
        <w:rPr>
          <w:sz w:val="16"/>
          <w:szCs w:val="16"/>
        </w:rPr>
        <w:t xml:space="preserve">* Zone A : District d’Abidjan, Zone B : Agglomération avec une population supérieure à 60 000 habitants autre </w:t>
      </w:r>
      <w:r w:rsidR="009B1359" w:rsidRPr="000D1347">
        <w:rPr>
          <w:sz w:val="16"/>
          <w:szCs w:val="16"/>
        </w:rPr>
        <w:t>qu’Abidjan</w:t>
      </w:r>
      <w:r w:rsidRPr="000D1347">
        <w:rPr>
          <w:sz w:val="16"/>
          <w:szCs w:val="16"/>
        </w:rPr>
        <w:t>, Zone C : Agglomération inférieure à 60 000 habitants ainsi que les zones économiques spéciales déterminées par décret en fonction des programmes régionaux.</w:t>
      </w:r>
    </w:p>
    <w:p w:rsidR="007322FA" w:rsidRPr="000D1347" w:rsidRDefault="007322FA" w:rsidP="0061728F"/>
    <w:p w:rsidR="00FA39B9" w:rsidRDefault="00FA39B9" w:rsidP="00064FDD">
      <w:pPr>
        <w:rPr>
          <w:b/>
          <w:sz w:val="22"/>
          <w:szCs w:val="22"/>
          <w:u w:val="single"/>
        </w:rPr>
      </w:pPr>
    </w:p>
    <w:p w:rsidR="00064FDD" w:rsidRPr="000D1347" w:rsidRDefault="00064FDD" w:rsidP="00064FDD">
      <w:pPr>
        <w:rPr>
          <w:sz w:val="22"/>
          <w:szCs w:val="22"/>
        </w:rPr>
      </w:pPr>
      <w:r w:rsidRPr="000D1347">
        <w:rPr>
          <w:b/>
          <w:sz w:val="22"/>
          <w:szCs w:val="22"/>
          <w:u w:val="single"/>
        </w:rPr>
        <w:t>Durée des avantages accordés</w:t>
      </w:r>
      <w:r w:rsidRPr="000D1347">
        <w:rPr>
          <w:b/>
          <w:sz w:val="22"/>
          <w:szCs w:val="22"/>
        </w:rPr>
        <w:t> :</w:t>
      </w:r>
    </w:p>
    <w:p w:rsidR="00064FDD" w:rsidRPr="000D1347" w:rsidRDefault="00064FDD" w:rsidP="00064FDD">
      <w:pPr>
        <w:rPr>
          <w:sz w:val="22"/>
          <w:szCs w:val="22"/>
        </w:rPr>
      </w:pPr>
    </w:p>
    <w:p w:rsidR="00064FDD" w:rsidRPr="000D1347" w:rsidRDefault="00064FDD" w:rsidP="00064FDD">
      <w:pPr>
        <w:numPr>
          <w:ilvl w:val="0"/>
          <w:numId w:val="1"/>
        </w:numPr>
      </w:pPr>
      <w:r w:rsidRPr="000D1347">
        <w:t>Les durées sont majorées des délais de réalisation du programme d’investissement</w:t>
      </w:r>
    </w:p>
    <w:p w:rsidR="007E5E4B" w:rsidRDefault="00064FDD" w:rsidP="009131C2">
      <w:pPr>
        <w:jc w:val="center"/>
        <w:rPr>
          <w:sz w:val="22"/>
          <w:szCs w:val="22"/>
        </w:rPr>
      </w:pPr>
      <w:r w:rsidRPr="000D1347">
        <w:rPr>
          <w:sz w:val="22"/>
          <w:szCs w:val="22"/>
        </w:rPr>
        <w:t>Les exonérations de l’impôt sur le BIC (bénéfice industriel et commercial), ou de l’impôts sur le BN (Bénéfice Non Commercial), ou l’impôt sur le BA (bénéfice agricole)  et la contribution des patentes et licences, sont réduites à 50%, puis à 25% des montants normalement dus, respectivement à l’avant dernière et à la dernière année de bénéfice des avantages.</w:t>
      </w:r>
      <w:r w:rsidR="007E5E4B">
        <w:rPr>
          <w:sz w:val="22"/>
          <w:szCs w:val="22"/>
        </w:rPr>
        <w:br w:type="page"/>
      </w:r>
    </w:p>
    <w:p w:rsidR="009131C2" w:rsidRPr="009D0104" w:rsidRDefault="009131C2" w:rsidP="009131C2">
      <w:pPr>
        <w:jc w:val="center"/>
        <w:rPr>
          <w:b/>
          <w:u w:val="single"/>
        </w:rPr>
      </w:pPr>
      <w:r w:rsidRPr="009D0104">
        <w:rPr>
          <w:b/>
          <w:u w:val="single"/>
        </w:rPr>
        <w:t>MODELE DE LETTRE DE DECLARATION D’INVESTISSEMENT</w:t>
      </w:r>
    </w:p>
    <w:p w:rsidR="009131C2" w:rsidRPr="009D0104" w:rsidRDefault="009131C2" w:rsidP="009131C2">
      <w:pPr>
        <w:jc w:val="center"/>
        <w:rPr>
          <w:color w:val="FF0000"/>
        </w:rPr>
      </w:pPr>
      <w:r w:rsidRPr="009D0104">
        <w:rPr>
          <w:b/>
          <w:bCs/>
          <w:color w:val="FF0000"/>
          <w:sz w:val="22"/>
          <w:szCs w:val="22"/>
          <w:lang w:eastAsia="fr-FR"/>
        </w:rPr>
        <w:t>Régime Déclaration</w:t>
      </w:r>
    </w:p>
    <w:p w:rsidR="009131C2" w:rsidRPr="009D0104" w:rsidRDefault="00873824" w:rsidP="009131C2">
      <w:r>
        <w:t xml:space="preserve"> </w:t>
      </w:r>
      <w:r>
        <w:tab/>
      </w:r>
      <w:r>
        <w:tab/>
      </w:r>
      <w:r>
        <w:tab/>
      </w:r>
      <w:r>
        <w:tab/>
      </w:r>
      <w:r>
        <w:tab/>
      </w:r>
      <w:r>
        <w:tab/>
      </w:r>
      <w:r w:rsidR="009131C2" w:rsidRPr="009D0104">
        <w:t xml:space="preserve">A </w:t>
      </w:r>
    </w:p>
    <w:p w:rsidR="009131C2" w:rsidRDefault="00873824" w:rsidP="00873824">
      <w:r>
        <w:t xml:space="preserve">                                                                       </w:t>
      </w:r>
      <w:r w:rsidR="009131C2" w:rsidRPr="009D0104">
        <w:t xml:space="preserve">Monsieur le Directeur Général </w:t>
      </w:r>
    </w:p>
    <w:p w:rsidR="009131C2" w:rsidRDefault="00873824" w:rsidP="00873824">
      <w:r>
        <w:t xml:space="preserve">                                                                       du Centre de P</w:t>
      </w:r>
      <w:r w:rsidR="009131C2" w:rsidRPr="009D0104">
        <w:t xml:space="preserve">romotion des Investissements de </w:t>
      </w:r>
      <w:r>
        <w:t xml:space="preserve">  </w:t>
      </w:r>
    </w:p>
    <w:p w:rsidR="00873824" w:rsidRDefault="00873824" w:rsidP="00873824">
      <w:r>
        <w:t xml:space="preserve">                                                                       </w:t>
      </w:r>
      <w:r w:rsidRPr="009D0104">
        <w:t xml:space="preserve">Côte d’ivoire </w:t>
      </w:r>
      <w:r>
        <w:t>(</w:t>
      </w:r>
      <w:r w:rsidRPr="009D0104">
        <w:t>CEPICI</w:t>
      </w:r>
      <w:r>
        <w:t>)</w:t>
      </w:r>
      <w:r w:rsidRPr="009D0104">
        <w:t xml:space="preserve">  </w:t>
      </w:r>
    </w:p>
    <w:p w:rsidR="009131C2" w:rsidRPr="009D0104" w:rsidRDefault="00873824" w:rsidP="00873824">
      <w:r>
        <w:t xml:space="preserve">                                                                       </w:t>
      </w:r>
      <w:r w:rsidR="009131C2" w:rsidRPr="009D0104">
        <w:t xml:space="preserve">Direction du Guichet Unique </w:t>
      </w:r>
    </w:p>
    <w:p w:rsidR="009131C2" w:rsidRPr="009D0104" w:rsidRDefault="00873824" w:rsidP="00873824">
      <w:r>
        <w:t xml:space="preserve">                                                                       </w:t>
      </w:r>
      <w:r w:rsidR="009131C2" w:rsidRPr="009D0104">
        <w:t xml:space="preserve">B.P. V 152 </w:t>
      </w:r>
    </w:p>
    <w:p w:rsidR="009131C2" w:rsidRPr="009D0104" w:rsidRDefault="009131C2" w:rsidP="009131C2">
      <w:pPr>
        <w:ind w:left="4248" w:firstLine="708"/>
      </w:pPr>
    </w:p>
    <w:p w:rsidR="009131C2" w:rsidRPr="009D0104" w:rsidRDefault="00873824" w:rsidP="00873824">
      <w:r>
        <w:t xml:space="preserve">                                                                       </w:t>
      </w:r>
      <w:r w:rsidR="007E5E4B">
        <w:t>ABIDJAN -CÔ</w:t>
      </w:r>
      <w:r w:rsidR="009131C2" w:rsidRPr="009D0104">
        <w:t xml:space="preserve">TE D’IVOIRE </w:t>
      </w:r>
    </w:p>
    <w:p w:rsidR="009131C2" w:rsidRPr="009D0104" w:rsidRDefault="009131C2" w:rsidP="009131C2"/>
    <w:p w:rsidR="009131C2" w:rsidRPr="009D0104" w:rsidRDefault="009131C2" w:rsidP="009131C2">
      <w:r w:rsidRPr="009D0104">
        <w:rPr>
          <w:b/>
          <w:u w:val="single"/>
        </w:rPr>
        <w:t>Objet </w:t>
      </w:r>
      <w:r w:rsidRPr="009D0104">
        <w:t>: Déclaration d’Investissement</w:t>
      </w:r>
    </w:p>
    <w:p w:rsidR="009131C2" w:rsidRPr="009D0104" w:rsidRDefault="009131C2" w:rsidP="009131C2"/>
    <w:p w:rsidR="009131C2" w:rsidRPr="009D0104" w:rsidRDefault="009131C2" w:rsidP="009131C2"/>
    <w:p w:rsidR="009131C2" w:rsidRPr="009D0104" w:rsidRDefault="009131C2" w:rsidP="009131C2">
      <w:r w:rsidRPr="009D0104">
        <w:t>Monsieur le Directeur Général,</w:t>
      </w:r>
    </w:p>
    <w:p w:rsidR="009131C2" w:rsidRPr="009D0104" w:rsidRDefault="009131C2" w:rsidP="009131C2"/>
    <w:p w:rsidR="009131C2" w:rsidRPr="009D0104" w:rsidRDefault="009131C2" w:rsidP="009131C2"/>
    <w:p w:rsidR="009131C2" w:rsidRPr="009D0104" w:rsidRDefault="009131C2" w:rsidP="009131C2">
      <w:r w:rsidRPr="009D0104">
        <w:t xml:space="preserve">Conformément aux dispositions du </w:t>
      </w:r>
      <w:r w:rsidR="00F37E91" w:rsidRPr="00F37E91">
        <w:t>Titre IV de l’Ordonnance N°2018-646 du 1er août 2018</w:t>
      </w:r>
      <w:r w:rsidRPr="009D0104">
        <w:t xml:space="preserve"> portant code des investissements</w:t>
      </w:r>
      <w:r w:rsidRPr="009D0104">
        <w:rPr>
          <w:rStyle w:val="Appelnotedebasdep"/>
        </w:rPr>
        <w:footnoteReference w:id="2"/>
      </w:r>
      <w:r w:rsidRPr="009D0104">
        <w:t xml:space="preserve">, j’ai l’honneur de vous déclarer par la présente mon intention de réaliser un investissement d’un montant de   </w:t>
      </w:r>
      <w:r w:rsidRPr="009D0104">
        <w:rPr>
          <w:b/>
        </w:rPr>
        <w:t>(1)</w:t>
      </w:r>
      <w:r w:rsidRPr="009D0104">
        <w:rPr>
          <w:rFonts w:eastAsia="Calibri"/>
          <w:b/>
        </w:rPr>
        <w:t>…………………………………………………………..</w:t>
      </w:r>
      <w:r w:rsidRPr="009D0104">
        <w:rPr>
          <w:rFonts w:eastAsia="Calibri"/>
        </w:rPr>
        <w:t xml:space="preserve"> </w:t>
      </w:r>
      <w:r w:rsidRPr="009D0104">
        <w:t>dans le secteur suivant : …………………………</w:t>
      </w:r>
      <w:r w:rsidR="00542FA3" w:rsidRPr="009D0104">
        <w:t>……</w:t>
      </w:r>
      <w:r w:rsidRPr="009D0104">
        <w:t>.</w:t>
      </w:r>
    </w:p>
    <w:p w:rsidR="009131C2" w:rsidRPr="009D0104" w:rsidRDefault="009131C2" w:rsidP="009131C2"/>
    <w:p w:rsidR="009131C2" w:rsidRPr="009D0104" w:rsidRDefault="009131C2" w:rsidP="009131C2">
      <w:pPr>
        <w:numPr>
          <w:ilvl w:val="0"/>
          <w:numId w:val="4"/>
        </w:numPr>
      </w:pPr>
      <w:r w:rsidRPr="009D0104">
        <w:rPr>
          <w:b/>
        </w:rPr>
        <w:t>(2)</w:t>
      </w:r>
      <w:r w:rsidRPr="009D0104">
        <w:t xml:space="preserve"> En ma qualité de commerçant, régulièrement inscrit au registre de commerce de …</w:t>
      </w:r>
      <w:r w:rsidR="00542FA3" w:rsidRPr="009D0104">
        <w:t>……</w:t>
      </w:r>
      <w:r w:rsidRPr="009D0104">
        <w:t>, sous le n° analytique………</w:t>
      </w:r>
      <w:r w:rsidR="00542FA3" w:rsidRPr="009D0104">
        <w:t>……</w:t>
      </w:r>
      <w:r w:rsidRPr="009D0104">
        <w:t>, le………………</w:t>
      </w:r>
      <w:r w:rsidR="00542FA3" w:rsidRPr="009D0104">
        <w:t>……</w:t>
      </w:r>
      <w:r w:rsidRPr="009D0104">
        <w:t>.</w:t>
      </w:r>
    </w:p>
    <w:p w:rsidR="009131C2" w:rsidRPr="009D0104" w:rsidRDefault="009131C2" w:rsidP="009131C2">
      <w:pPr>
        <w:numPr>
          <w:ilvl w:val="0"/>
          <w:numId w:val="4"/>
        </w:numPr>
      </w:pPr>
      <w:r w:rsidRPr="009D0104">
        <w:rPr>
          <w:b/>
        </w:rPr>
        <w:t>(3)</w:t>
      </w:r>
      <w:r w:rsidRPr="009D0104">
        <w:t xml:space="preserve"> Par le biais de la ………………………… dont je suis mandataire en qualité de </w:t>
      </w:r>
      <w:r w:rsidRPr="009D0104">
        <w:rPr>
          <w:b/>
        </w:rPr>
        <w:t>…………</w:t>
      </w:r>
      <w:r w:rsidR="00542FA3" w:rsidRPr="009D0104">
        <w:rPr>
          <w:b/>
        </w:rPr>
        <w:t>…… (</w:t>
      </w:r>
      <w:r w:rsidRPr="009D0104">
        <w:rPr>
          <w:b/>
        </w:rPr>
        <w:t>4)</w:t>
      </w:r>
      <w:r w:rsidRPr="009D0104">
        <w:t xml:space="preserve"> et dont les principaux associés sont les suivants :</w:t>
      </w:r>
    </w:p>
    <w:p w:rsidR="009131C2" w:rsidRPr="009D0104" w:rsidRDefault="009131C2" w:rsidP="009131C2">
      <w:pPr>
        <w:ind w:left="360"/>
      </w:pPr>
    </w:p>
    <w:p w:rsidR="009131C2" w:rsidRPr="009D0104" w:rsidRDefault="009131C2" w:rsidP="009131C2">
      <w:pPr>
        <w:ind w:left="1068" w:firstLine="348"/>
        <w:rPr>
          <w:b/>
          <w:i/>
        </w:rPr>
      </w:pPr>
      <w:r w:rsidRPr="009D0104">
        <w:rPr>
          <w:b/>
          <w:i/>
        </w:rPr>
        <w:t>……………………………………………………………………</w:t>
      </w:r>
    </w:p>
    <w:p w:rsidR="009131C2" w:rsidRPr="009D0104" w:rsidRDefault="009131C2" w:rsidP="009131C2"/>
    <w:p w:rsidR="009131C2" w:rsidRPr="009D0104" w:rsidRDefault="009131C2" w:rsidP="009131C2">
      <w:r w:rsidRPr="009D0104">
        <w:t xml:space="preserve">Je m’engage à respecter les obligations, conformément au </w:t>
      </w:r>
      <w:r w:rsidR="00F37E91" w:rsidRPr="00F37E91">
        <w:t>Titre III, Chapitre II de l’Ordonnance N°2018-646 du 1er août 2018 portant code des investissements</w:t>
      </w:r>
      <w:r w:rsidRPr="009D0104">
        <w:t>.</w:t>
      </w:r>
    </w:p>
    <w:p w:rsidR="009131C2" w:rsidRPr="009D0104" w:rsidRDefault="009131C2" w:rsidP="009131C2"/>
    <w:p w:rsidR="009131C2" w:rsidRPr="009D0104" w:rsidRDefault="009131C2" w:rsidP="009131C2">
      <w:r w:rsidRPr="009D0104">
        <w:t xml:space="preserve">Je vous prie de bien vouloir trouver ci-joint un dossier de déclaration d’investissement en </w:t>
      </w:r>
      <w:r w:rsidR="002B6A6A">
        <w:t>quatre</w:t>
      </w:r>
      <w:r w:rsidRPr="009D0104">
        <w:t xml:space="preserve"> (</w:t>
      </w:r>
      <w:r w:rsidR="002B6A6A">
        <w:rPr>
          <w:u w:val="single"/>
        </w:rPr>
        <w:t>4</w:t>
      </w:r>
      <w:r w:rsidRPr="009D0104">
        <w:t>) exemplaires</w:t>
      </w:r>
      <w:r w:rsidR="00F37E91">
        <w:t xml:space="preserve"> </w:t>
      </w:r>
      <w:r w:rsidR="00F37E91">
        <w:rPr>
          <w:rFonts w:ascii="Book Antiqua" w:hAnsi="Book Antiqua"/>
          <w:sz w:val="22"/>
        </w:rPr>
        <w:t>physiques et une version numérique (PDF) constitué selon la liste ci jointe des pièces exigées au dossier</w:t>
      </w:r>
      <w:r w:rsidRPr="009D0104">
        <w:t>.</w:t>
      </w:r>
    </w:p>
    <w:p w:rsidR="009131C2" w:rsidRPr="009D0104" w:rsidRDefault="009131C2" w:rsidP="009131C2"/>
    <w:p w:rsidR="009131C2" w:rsidRPr="009D0104" w:rsidRDefault="009131C2" w:rsidP="009131C2">
      <w:r w:rsidRPr="009D0104">
        <w:t>Veuillez agréer, Monsieur le Directeur Général, l’expression de ma considération distinguée.</w:t>
      </w:r>
    </w:p>
    <w:p w:rsidR="009131C2" w:rsidRPr="009D0104" w:rsidRDefault="009131C2" w:rsidP="009131C2">
      <w:pPr>
        <w:ind w:left="4248" w:firstLine="708"/>
      </w:pPr>
    </w:p>
    <w:p w:rsidR="009131C2" w:rsidRPr="009D0104" w:rsidRDefault="009131C2" w:rsidP="009131C2">
      <w:pPr>
        <w:ind w:left="4248" w:firstLine="708"/>
      </w:pPr>
    </w:p>
    <w:p w:rsidR="009131C2" w:rsidRPr="009D0104" w:rsidRDefault="009131C2" w:rsidP="009131C2">
      <w:pPr>
        <w:ind w:left="4248" w:firstLine="708"/>
      </w:pPr>
      <w:r w:rsidRPr="009D0104">
        <w:t>Fait à ………</w:t>
      </w:r>
      <w:r w:rsidR="00542FA3" w:rsidRPr="009D0104">
        <w:t>……</w:t>
      </w:r>
      <w:r w:rsidRPr="009D0104">
        <w:t>le ………….</w:t>
      </w:r>
    </w:p>
    <w:p w:rsidR="009131C2" w:rsidRPr="009D0104" w:rsidRDefault="009131C2" w:rsidP="009131C2"/>
    <w:p w:rsidR="009131C2" w:rsidRPr="00FA39B9" w:rsidRDefault="009131C2" w:rsidP="009131C2">
      <w:pPr>
        <w:numPr>
          <w:ilvl w:val="0"/>
          <w:numId w:val="3"/>
        </w:numPr>
        <w:rPr>
          <w:sz w:val="20"/>
        </w:rPr>
      </w:pPr>
      <w:r w:rsidRPr="00FA39B9">
        <w:rPr>
          <w:sz w:val="20"/>
        </w:rPr>
        <w:t>– Montant en chiffres et en lettres</w:t>
      </w:r>
    </w:p>
    <w:p w:rsidR="009131C2" w:rsidRPr="00FA39B9" w:rsidRDefault="009131C2" w:rsidP="009131C2">
      <w:pPr>
        <w:numPr>
          <w:ilvl w:val="0"/>
          <w:numId w:val="3"/>
        </w:numPr>
        <w:rPr>
          <w:sz w:val="20"/>
        </w:rPr>
      </w:pPr>
      <w:r w:rsidRPr="00FA39B9">
        <w:rPr>
          <w:sz w:val="20"/>
        </w:rPr>
        <w:t>– Pour les entreprises individuelles</w:t>
      </w:r>
    </w:p>
    <w:p w:rsidR="009131C2" w:rsidRPr="00FA39B9" w:rsidRDefault="009131C2" w:rsidP="009131C2">
      <w:pPr>
        <w:numPr>
          <w:ilvl w:val="0"/>
          <w:numId w:val="3"/>
        </w:numPr>
        <w:rPr>
          <w:sz w:val="20"/>
        </w:rPr>
      </w:pPr>
      <w:r w:rsidRPr="00FA39B9">
        <w:rPr>
          <w:sz w:val="20"/>
        </w:rPr>
        <w:t>– Pour les sociétés</w:t>
      </w:r>
    </w:p>
    <w:p w:rsidR="009131C2" w:rsidRPr="00FA39B9" w:rsidRDefault="009131C2" w:rsidP="009131C2">
      <w:pPr>
        <w:numPr>
          <w:ilvl w:val="0"/>
          <w:numId w:val="3"/>
        </w:numPr>
        <w:rPr>
          <w:sz w:val="20"/>
        </w:rPr>
      </w:pPr>
      <w:r w:rsidRPr="00FA39B9">
        <w:rPr>
          <w:sz w:val="20"/>
        </w:rPr>
        <w:t>– PDG, DG, Administrateur, gérant, etc…</w:t>
      </w:r>
    </w:p>
    <w:p w:rsidR="009131C2" w:rsidRPr="00FA39B9" w:rsidRDefault="009131C2" w:rsidP="009131C2">
      <w:pPr>
        <w:rPr>
          <w:rFonts w:ascii="Times" w:hAnsi="Times" w:cs="Arial"/>
          <w:b/>
          <w:sz w:val="20"/>
          <w:u w:val="single"/>
        </w:rPr>
      </w:pPr>
      <w:r w:rsidRPr="00FA39B9">
        <w:rPr>
          <w:rFonts w:ascii="Times" w:hAnsi="Times" w:cs="Arial"/>
          <w:b/>
          <w:sz w:val="20"/>
          <w:u w:val="single"/>
        </w:rPr>
        <w:br w:type="page"/>
      </w:r>
    </w:p>
    <w:p w:rsidR="009131C2" w:rsidRPr="00270782" w:rsidRDefault="009131C2" w:rsidP="009131C2">
      <w:pPr>
        <w:jc w:val="center"/>
        <w:rPr>
          <w:b/>
        </w:rPr>
      </w:pPr>
      <w:r w:rsidRPr="00270782">
        <w:rPr>
          <w:b/>
          <w:sz w:val="32"/>
        </w:rPr>
        <w:t>MODELE DE DESCRIPTIF DU PROJET DE DÉCLARATION D’INVESTISSEMENT</w:t>
      </w:r>
    </w:p>
    <w:p w:rsidR="009131C2" w:rsidRPr="00E11B33" w:rsidRDefault="009131C2" w:rsidP="009131C2">
      <w:pPr>
        <w:autoSpaceDE w:val="0"/>
        <w:autoSpaceDN w:val="0"/>
        <w:adjustRightInd w:val="0"/>
        <w:jc w:val="center"/>
        <w:rPr>
          <w:b/>
          <w:bCs/>
          <w:color w:val="FF0000"/>
          <w:sz w:val="22"/>
          <w:szCs w:val="22"/>
          <w:lang w:eastAsia="fr-FR"/>
        </w:rPr>
      </w:pPr>
      <w:r w:rsidRPr="00E11B33">
        <w:rPr>
          <w:b/>
          <w:bCs/>
          <w:color w:val="FF0000"/>
          <w:sz w:val="22"/>
          <w:szCs w:val="22"/>
          <w:lang w:eastAsia="fr-FR"/>
        </w:rPr>
        <w:t>Régime déclaration</w:t>
      </w:r>
    </w:p>
    <w:p w:rsidR="009131C2" w:rsidRPr="00270782" w:rsidRDefault="009131C2" w:rsidP="009131C2"/>
    <w:p w:rsidR="009131C2" w:rsidRPr="00270782" w:rsidRDefault="009131C2" w:rsidP="009131C2">
      <w:r w:rsidRPr="00270782">
        <w:t>La description type du projet de déclaration d’investissement doit contenir les informations suivantes :</w:t>
      </w:r>
    </w:p>
    <w:p w:rsidR="009131C2" w:rsidRPr="00270782" w:rsidRDefault="009131C2" w:rsidP="009131C2">
      <w:pPr>
        <w:numPr>
          <w:ilvl w:val="0"/>
          <w:numId w:val="1"/>
        </w:numPr>
        <w:tabs>
          <w:tab w:val="clear" w:pos="360"/>
          <w:tab w:val="num" w:pos="720"/>
        </w:tabs>
        <w:ind w:left="720"/>
      </w:pPr>
      <w:r w:rsidRPr="00270782">
        <w:t>Identification de l’entreprise</w:t>
      </w:r>
    </w:p>
    <w:p w:rsidR="009131C2" w:rsidRPr="00270782" w:rsidRDefault="009131C2" w:rsidP="009131C2">
      <w:pPr>
        <w:numPr>
          <w:ilvl w:val="0"/>
          <w:numId w:val="1"/>
        </w:numPr>
        <w:tabs>
          <w:tab w:val="clear" w:pos="360"/>
          <w:tab w:val="num" w:pos="720"/>
        </w:tabs>
        <w:ind w:left="720"/>
      </w:pPr>
      <w:r w:rsidRPr="00270782">
        <w:t xml:space="preserve">Exposé résumé du projet </w:t>
      </w:r>
    </w:p>
    <w:p w:rsidR="009131C2" w:rsidRPr="00270782" w:rsidRDefault="009131C2" w:rsidP="009131C2">
      <w:pPr>
        <w:numPr>
          <w:ilvl w:val="0"/>
          <w:numId w:val="1"/>
        </w:numPr>
        <w:tabs>
          <w:tab w:val="clear" w:pos="360"/>
          <w:tab w:val="num" w:pos="720"/>
        </w:tabs>
        <w:ind w:left="720"/>
      </w:pPr>
      <w:r w:rsidRPr="00270782">
        <w:t>Investissements</w:t>
      </w:r>
    </w:p>
    <w:p w:rsidR="009131C2" w:rsidRPr="00270782" w:rsidRDefault="009131C2" w:rsidP="009131C2">
      <w:pPr>
        <w:numPr>
          <w:ilvl w:val="0"/>
          <w:numId w:val="1"/>
        </w:numPr>
        <w:tabs>
          <w:tab w:val="clear" w:pos="360"/>
          <w:tab w:val="num" w:pos="720"/>
        </w:tabs>
        <w:ind w:left="720"/>
      </w:pPr>
      <w:r w:rsidRPr="00270782">
        <w:t>Financement</w:t>
      </w:r>
    </w:p>
    <w:p w:rsidR="009131C2" w:rsidRPr="00270782" w:rsidRDefault="009131C2" w:rsidP="009131C2">
      <w:pPr>
        <w:numPr>
          <w:ilvl w:val="0"/>
          <w:numId w:val="1"/>
        </w:numPr>
        <w:tabs>
          <w:tab w:val="clear" w:pos="360"/>
          <w:tab w:val="num" w:pos="720"/>
        </w:tabs>
        <w:ind w:left="720"/>
      </w:pPr>
      <w:r w:rsidRPr="00270782">
        <w:t>Emplois crées</w:t>
      </w:r>
    </w:p>
    <w:p w:rsidR="009131C2" w:rsidRPr="00270782" w:rsidRDefault="009131C2" w:rsidP="009131C2">
      <w:pPr>
        <w:numPr>
          <w:ilvl w:val="0"/>
          <w:numId w:val="1"/>
        </w:numPr>
        <w:tabs>
          <w:tab w:val="clear" w:pos="360"/>
          <w:tab w:val="num" w:pos="720"/>
        </w:tabs>
        <w:ind w:left="720"/>
      </w:pPr>
      <w:r w:rsidRPr="00270782">
        <w:t xml:space="preserve">Compte d’exploitation et de résultats </w:t>
      </w:r>
    </w:p>
    <w:p w:rsidR="009131C2" w:rsidRPr="00270782" w:rsidRDefault="009131C2" w:rsidP="009131C2">
      <w:pPr>
        <w:numPr>
          <w:ilvl w:val="0"/>
          <w:numId w:val="1"/>
        </w:numPr>
        <w:tabs>
          <w:tab w:val="clear" w:pos="360"/>
          <w:tab w:val="num" w:pos="720"/>
        </w:tabs>
        <w:ind w:left="720"/>
      </w:pPr>
      <w:r w:rsidRPr="00270782">
        <w:t>Perspectives</w:t>
      </w:r>
    </w:p>
    <w:p w:rsidR="009131C2" w:rsidRPr="00270782" w:rsidRDefault="009131C2" w:rsidP="009131C2"/>
    <w:p w:rsidR="00141447" w:rsidRPr="004926A5" w:rsidRDefault="00141447" w:rsidP="00141447"/>
    <w:p w:rsidR="00141447" w:rsidRPr="004926A5" w:rsidRDefault="00141447" w:rsidP="00141447"/>
    <w:p w:rsidR="00141447" w:rsidRPr="004926A5" w:rsidRDefault="00141447" w:rsidP="00141447">
      <w:pPr>
        <w:pStyle w:val="Titre1"/>
      </w:pPr>
      <w:r w:rsidRPr="004926A5">
        <w:t xml:space="preserve">I) Identification de l’entreprise </w:t>
      </w:r>
    </w:p>
    <w:p w:rsidR="00141447" w:rsidRPr="004926A5" w:rsidRDefault="00141447" w:rsidP="00141447"/>
    <w:p w:rsidR="00141447" w:rsidRPr="0017435B" w:rsidRDefault="00141447" w:rsidP="00141447">
      <w:pPr>
        <w:numPr>
          <w:ilvl w:val="1"/>
          <w:numId w:val="7"/>
        </w:numPr>
        <w:rPr>
          <w:rFonts w:ascii="Calibri Light" w:hAnsi="Calibri Light"/>
          <w:b/>
          <w:sz w:val="28"/>
        </w:rPr>
      </w:pPr>
      <w:r w:rsidRPr="0017435B">
        <w:rPr>
          <w:rFonts w:ascii="Calibri Light" w:hAnsi="Calibri Light"/>
          <w:b/>
          <w:sz w:val="28"/>
          <w:u w:val="single"/>
        </w:rPr>
        <w:t>Raison sociale</w:t>
      </w:r>
    </w:p>
    <w:p w:rsidR="00141447" w:rsidRPr="0021238D" w:rsidRDefault="00141447" w:rsidP="00141447">
      <w:pPr>
        <w:ind w:left="360"/>
      </w:pPr>
    </w:p>
    <w:p w:rsidR="00141447" w:rsidRPr="0017435B" w:rsidRDefault="00560F59" w:rsidP="00141447">
      <w:pPr>
        <w:numPr>
          <w:ilvl w:val="1"/>
          <w:numId w:val="7"/>
        </w:numPr>
        <w:rPr>
          <w:rFonts w:ascii="Calibri Light" w:hAnsi="Calibri Light"/>
          <w:b/>
          <w:sz w:val="28"/>
          <w:u w:val="single"/>
        </w:rPr>
      </w:pPr>
      <w:r>
        <w:rPr>
          <w:rFonts w:ascii="Calibri Light" w:hAnsi="Calibri Light"/>
          <w:b/>
          <w:sz w:val="28"/>
          <w:u w:val="single"/>
        </w:rPr>
        <w:t>Objet social</w:t>
      </w:r>
      <w:r w:rsidR="00141447" w:rsidRPr="0017435B">
        <w:rPr>
          <w:rFonts w:ascii="Calibri Light" w:hAnsi="Calibri Light"/>
          <w:b/>
          <w:sz w:val="28"/>
          <w:u w:val="single"/>
        </w:rPr>
        <w:t xml:space="preserve"> </w:t>
      </w:r>
    </w:p>
    <w:p w:rsidR="00141447" w:rsidRDefault="00141447" w:rsidP="00141447">
      <w:pPr>
        <w:ind w:left="720"/>
      </w:pPr>
    </w:p>
    <w:p w:rsidR="00141447" w:rsidRPr="0017435B" w:rsidRDefault="00560F59" w:rsidP="00141447">
      <w:pPr>
        <w:numPr>
          <w:ilvl w:val="1"/>
          <w:numId w:val="7"/>
        </w:numPr>
        <w:rPr>
          <w:rFonts w:ascii="Calibri Light" w:hAnsi="Calibri Light"/>
          <w:b/>
          <w:sz w:val="28"/>
          <w:u w:val="single"/>
        </w:rPr>
      </w:pPr>
      <w:r>
        <w:rPr>
          <w:rFonts w:ascii="Calibri Light" w:hAnsi="Calibri Light"/>
          <w:b/>
          <w:sz w:val="28"/>
          <w:u w:val="single"/>
        </w:rPr>
        <w:t>Nature de l’activité</w:t>
      </w:r>
      <w:r w:rsidR="00141447" w:rsidRPr="0017435B">
        <w:rPr>
          <w:rFonts w:ascii="Calibri Light" w:hAnsi="Calibri Light"/>
          <w:b/>
          <w:sz w:val="28"/>
          <w:u w:val="single"/>
        </w:rPr>
        <w:t xml:space="preserve"> </w:t>
      </w:r>
    </w:p>
    <w:p w:rsidR="00141447" w:rsidRPr="004926A5" w:rsidRDefault="00141447" w:rsidP="00141447"/>
    <w:p w:rsidR="00141447" w:rsidRPr="0017435B" w:rsidRDefault="00560F59" w:rsidP="00141447">
      <w:pPr>
        <w:numPr>
          <w:ilvl w:val="1"/>
          <w:numId w:val="7"/>
        </w:numPr>
        <w:rPr>
          <w:rFonts w:ascii="Calibri Light" w:hAnsi="Calibri Light"/>
          <w:b/>
          <w:sz w:val="28"/>
          <w:u w:val="single"/>
        </w:rPr>
      </w:pPr>
      <w:r>
        <w:rPr>
          <w:rFonts w:ascii="Calibri Light" w:hAnsi="Calibri Light"/>
          <w:b/>
          <w:sz w:val="28"/>
          <w:u w:val="single"/>
        </w:rPr>
        <w:t>Nature juridique</w:t>
      </w:r>
      <w:r w:rsidR="00141447" w:rsidRPr="0017435B">
        <w:rPr>
          <w:rFonts w:ascii="Calibri Light" w:hAnsi="Calibri Light"/>
          <w:b/>
          <w:sz w:val="28"/>
          <w:u w:val="single"/>
        </w:rPr>
        <w:t xml:space="preserve"> </w:t>
      </w:r>
    </w:p>
    <w:p w:rsidR="00141447" w:rsidRPr="004926A5" w:rsidRDefault="00141447" w:rsidP="00141447">
      <w:r>
        <w:t>S</w:t>
      </w:r>
      <w:r w:rsidRPr="004926A5">
        <w:t xml:space="preserve">ociété </w:t>
      </w:r>
      <w:r>
        <w:t>Anonyme, Sarl</w:t>
      </w:r>
      <w:r w:rsidRPr="004926A5">
        <w:t>, entreprise individuelle, etc.</w:t>
      </w:r>
    </w:p>
    <w:p w:rsidR="00141447" w:rsidRPr="004926A5" w:rsidRDefault="00141447" w:rsidP="00141447"/>
    <w:p w:rsidR="00141447" w:rsidRDefault="00560F59" w:rsidP="00141447">
      <w:pPr>
        <w:numPr>
          <w:ilvl w:val="1"/>
          <w:numId w:val="7"/>
        </w:numPr>
        <w:rPr>
          <w:rFonts w:ascii="Calibri Light" w:hAnsi="Calibri Light"/>
          <w:b/>
          <w:sz w:val="28"/>
          <w:u w:val="single"/>
        </w:rPr>
      </w:pPr>
      <w:r>
        <w:rPr>
          <w:rFonts w:ascii="Calibri Light" w:hAnsi="Calibri Light"/>
          <w:b/>
          <w:sz w:val="28"/>
          <w:u w:val="single"/>
        </w:rPr>
        <w:t>Capital social</w:t>
      </w:r>
    </w:p>
    <w:p w:rsidR="005636C8" w:rsidRPr="0017435B" w:rsidRDefault="005636C8" w:rsidP="005636C8">
      <w:pPr>
        <w:ind w:left="360"/>
        <w:rPr>
          <w:rFonts w:ascii="Calibri Light" w:hAnsi="Calibri Light"/>
          <w:b/>
          <w:sz w:val="28"/>
          <w:u w:val="single"/>
        </w:rPr>
      </w:pPr>
    </w:p>
    <w:tbl>
      <w:tblPr>
        <w:tblW w:w="10060" w:type="dxa"/>
        <w:tblInd w:w="75" w:type="dxa"/>
        <w:tblCellMar>
          <w:left w:w="70" w:type="dxa"/>
          <w:right w:w="70" w:type="dxa"/>
        </w:tblCellMar>
        <w:tblLook w:val="04A0" w:firstRow="1" w:lastRow="0" w:firstColumn="1" w:lastColumn="0" w:noHBand="0" w:noVBand="1"/>
      </w:tblPr>
      <w:tblGrid>
        <w:gridCol w:w="2122"/>
        <w:gridCol w:w="1559"/>
        <w:gridCol w:w="1984"/>
        <w:gridCol w:w="1985"/>
        <w:gridCol w:w="2410"/>
      </w:tblGrid>
      <w:tr w:rsidR="00715C27" w:rsidTr="0050658E">
        <w:trPr>
          <w:trHeight w:val="103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6C8" w:rsidRDefault="005636C8">
            <w:pPr>
              <w:jc w:val="center"/>
              <w:rPr>
                <w:rFonts w:ascii="Calibri" w:hAnsi="Calibri"/>
                <w:b/>
                <w:bCs/>
                <w:color w:val="000000"/>
                <w:lang w:eastAsia="fr-FR"/>
              </w:rPr>
            </w:pPr>
            <w:r>
              <w:rPr>
                <w:rFonts w:ascii="Calibri" w:hAnsi="Calibri"/>
                <w:b/>
                <w:bCs/>
                <w:color w:val="000000"/>
              </w:rPr>
              <w:t>NON ET PRENOMS DES ASSOCIES / ACTIONNAIRES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636C8" w:rsidRDefault="005636C8">
            <w:pPr>
              <w:jc w:val="center"/>
              <w:rPr>
                <w:rFonts w:ascii="Calibri" w:hAnsi="Calibri"/>
                <w:b/>
                <w:bCs/>
                <w:color w:val="000000"/>
              </w:rPr>
            </w:pPr>
            <w:r>
              <w:rPr>
                <w:rFonts w:ascii="Calibri" w:hAnsi="Calibri"/>
                <w:b/>
                <w:bCs/>
                <w:color w:val="000000"/>
              </w:rPr>
              <w:t>NATIONALITE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636C8" w:rsidRDefault="005636C8">
            <w:pPr>
              <w:jc w:val="center"/>
              <w:rPr>
                <w:rFonts w:ascii="Calibri" w:hAnsi="Calibri"/>
                <w:b/>
                <w:bCs/>
                <w:color w:val="000000"/>
              </w:rPr>
            </w:pPr>
            <w:r>
              <w:rPr>
                <w:rFonts w:ascii="Calibri" w:hAnsi="Calibri"/>
                <w:b/>
                <w:bCs/>
                <w:color w:val="000000"/>
              </w:rPr>
              <w:t>MONTANT DU CAPITAL SOCIAL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36C8" w:rsidRDefault="005636C8">
            <w:pPr>
              <w:jc w:val="center"/>
              <w:rPr>
                <w:rFonts w:ascii="Calibri" w:hAnsi="Calibri"/>
                <w:b/>
                <w:bCs/>
                <w:color w:val="000000"/>
              </w:rPr>
            </w:pPr>
            <w:r>
              <w:rPr>
                <w:rFonts w:ascii="Calibri" w:hAnsi="Calibri"/>
                <w:b/>
                <w:bCs/>
                <w:color w:val="000000"/>
              </w:rPr>
              <w:t>PART DU CAPITAL SOCIAL (EN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636C8" w:rsidRDefault="005636C8">
            <w:pPr>
              <w:jc w:val="center"/>
              <w:rPr>
                <w:rFonts w:ascii="Calibri" w:hAnsi="Calibri"/>
                <w:b/>
                <w:bCs/>
                <w:color w:val="000000"/>
              </w:rPr>
            </w:pPr>
            <w:r>
              <w:rPr>
                <w:rFonts w:ascii="Calibri" w:hAnsi="Calibri"/>
                <w:b/>
                <w:bCs/>
                <w:color w:val="000000"/>
              </w:rPr>
              <w:t>PAYS DE RESIDENCE DE L'ASSOCIE / ACTIONNAIRE (*)</w:t>
            </w:r>
          </w:p>
        </w:tc>
      </w:tr>
      <w:tr w:rsidR="005636C8" w:rsidTr="0050658E">
        <w:trPr>
          <w:trHeight w:val="453"/>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r>
      <w:tr w:rsidR="005636C8" w:rsidTr="0050658E">
        <w:trPr>
          <w:trHeight w:val="42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r>
      <w:tr w:rsidR="005636C8" w:rsidTr="0050658E">
        <w:trPr>
          <w:trHeight w:val="41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r>
      <w:tr w:rsidR="005636C8" w:rsidTr="0050658E">
        <w:trPr>
          <w:trHeight w:val="40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rsidR="005636C8" w:rsidRDefault="005636C8">
            <w:pPr>
              <w:jc w:val="center"/>
              <w:rPr>
                <w:rFonts w:ascii="Calibri" w:hAnsi="Calibri"/>
                <w:color w:val="000000"/>
                <w:sz w:val="22"/>
                <w:szCs w:val="22"/>
              </w:rPr>
            </w:pPr>
            <w:r>
              <w:rPr>
                <w:rFonts w:ascii="Calibri" w:hAnsi="Calibri"/>
                <w:color w:val="000000"/>
                <w:sz w:val="22"/>
                <w:szCs w:val="22"/>
              </w:rPr>
              <w:t> </w:t>
            </w:r>
          </w:p>
        </w:tc>
      </w:tr>
    </w:tbl>
    <w:p w:rsidR="00715C27" w:rsidRDefault="005636C8" w:rsidP="00715C27">
      <w:r>
        <w:t>(*) Pays de résidence :</w:t>
      </w:r>
    </w:p>
    <w:p w:rsidR="00715C27" w:rsidRDefault="00715C27" w:rsidP="0050658E">
      <w:pPr>
        <w:ind w:left="708"/>
      </w:pPr>
      <w:r>
        <w:t>- Le pays dans lequel l'associé ou l'actionnaire a résidé à plus de 12 mois, dans le cadre d'un intérêt économique.</w:t>
      </w:r>
    </w:p>
    <w:p w:rsidR="00715C27" w:rsidRDefault="00715C27" w:rsidP="0050658E">
      <w:pPr>
        <w:ind w:left="708"/>
      </w:pPr>
      <w:r>
        <w:t>- Si l'associé ou l'actionnaire a séjourné dans différents pays pendant une durée cumulée de plus de 12 mois, le pays de résidence à considérer est son lieu de résidence habituelle.</w:t>
      </w:r>
    </w:p>
    <w:p w:rsidR="005636C8" w:rsidRPr="004926A5" w:rsidRDefault="005636C8" w:rsidP="005636C8"/>
    <w:p w:rsidR="00141447" w:rsidRPr="004926A5" w:rsidRDefault="00141447" w:rsidP="00141447"/>
    <w:p w:rsidR="00141447" w:rsidRPr="0017435B" w:rsidRDefault="00141447" w:rsidP="00141447">
      <w:pPr>
        <w:numPr>
          <w:ilvl w:val="1"/>
          <w:numId w:val="7"/>
        </w:numPr>
        <w:rPr>
          <w:rFonts w:ascii="Calibri Light" w:hAnsi="Calibri Light"/>
          <w:b/>
          <w:sz w:val="28"/>
          <w:u w:val="single"/>
        </w:rPr>
      </w:pPr>
      <w:r w:rsidRPr="0017435B">
        <w:rPr>
          <w:rFonts w:ascii="Calibri Light" w:hAnsi="Calibri Light"/>
          <w:b/>
          <w:sz w:val="28"/>
          <w:u w:val="single"/>
        </w:rPr>
        <w:t>Immatricu</w:t>
      </w:r>
      <w:r w:rsidR="00560F59">
        <w:rPr>
          <w:rFonts w:ascii="Calibri Light" w:hAnsi="Calibri Light"/>
          <w:b/>
          <w:sz w:val="28"/>
          <w:u w:val="single"/>
        </w:rPr>
        <w:t>lation au registre de commerce</w:t>
      </w:r>
      <w:r w:rsidRPr="0017435B">
        <w:rPr>
          <w:rFonts w:ascii="Calibri Light" w:hAnsi="Calibri Light"/>
          <w:b/>
          <w:sz w:val="28"/>
          <w:u w:val="single"/>
        </w:rPr>
        <w:t xml:space="preserve"> </w:t>
      </w:r>
    </w:p>
    <w:p w:rsidR="00141447" w:rsidRPr="004926A5" w:rsidRDefault="00542FA3" w:rsidP="00141447">
      <w:r>
        <w:t>N</w:t>
      </w:r>
      <w:r w:rsidRPr="004926A5">
        <w:t>uméro, date</w:t>
      </w:r>
      <w:r w:rsidR="00141447" w:rsidRPr="004926A5">
        <w:t xml:space="preserve"> et lieu.</w:t>
      </w:r>
    </w:p>
    <w:p w:rsidR="00141447" w:rsidRPr="004926A5" w:rsidRDefault="00141447" w:rsidP="00141447"/>
    <w:p w:rsidR="00141447" w:rsidRPr="0017435B" w:rsidRDefault="00560F59" w:rsidP="00141447">
      <w:pPr>
        <w:numPr>
          <w:ilvl w:val="1"/>
          <w:numId w:val="7"/>
        </w:numPr>
        <w:rPr>
          <w:rFonts w:ascii="Calibri Light" w:hAnsi="Calibri Light"/>
          <w:b/>
          <w:sz w:val="28"/>
          <w:u w:val="single"/>
        </w:rPr>
      </w:pPr>
      <w:r>
        <w:rPr>
          <w:rFonts w:ascii="Calibri Light" w:hAnsi="Calibri Light"/>
          <w:b/>
          <w:sz w:val="28"/>
          <w:u w:val="single"/>
        </w:rPr>
        <w:t>Identité fiscale</w:t>
      </w:r>
    </w:p>
    <w:p w:rsidR="00141447" w:rsidRPr="004926A5" w:rsidRDefault="00141447" w:rsidP="00141447">
      <w:pPr>
        <w:numPr>
          <w:ilvl w:val="0"/>
          <w:numId w:val="1"/>
        </w:numPr>
      </w:pPr>
      <w:r w:rsidRPr="004926A5">
        <w:t>Numéro, date et lieu d’établissement de la DFE (déclaration fiscale d’existence).</w:t>
      </w:r>
    </w:p>
    <w:p w:rsidR="00141447" w:rsidRPr="004926A5" w:rsidRDefault="00141447" w:rsidP="00141447">
      <w:pPr>
        <w:numPr>
          <w:ilvl w:val="0"/>
          <w:numId w:val="1"/>
        </w:numPr>
      </w:pPr>
      <w:r w:rsidRPr="004926A5">
        <w:t>Régime fiscal.</w:t>
      </w:r>
    </w:p>
    <w:p w:rsidR="00141447" w:rsidRPr="004926A5" w:rsidRDefault="00141447" w:rsidP="00141447">
      <w:pPr>
        <w:numPr>
          <w:ilvl w:val="0"/>
          <w:numId w:val="1"/>
        </w:numPr>
      </w:pPr>
      <w:r w:rsidRPr="004926A5">
        <w:t>Centre des impôts de rattachement.</w:t>
      </w:r>
    </w:p>
    <w:p w:rsidR="00141447" w:rsidRPr="004926A5" w:rsidRDefault="00141447" w:rsidP="00141447"/>
    <w:p w:rsidR="00141447" w:rsidRPr="0017435B" w:rsidRDefault="00560F59" w:rsidP="00141447">
      <w:pPr>
        <w:numPr>
          <w:ilvl w:val="1"/>
          <w:numId w:val="7"/>
        </w:numPr>
        <w:rPr>
          <w:rFonts w:ascii="Calibri Light" w:hAnsi="Calibri Light"/>
          <w:b/>
          <w:sz w:val="28"/>
          <w:u w:val="single"/>
        </w:rPr>
      </w:pPr>
      <w:r>
        <w:rPr>
          <w:rFonts w:ascii="Calibri Light" w:hAnsi="Calibri Light"/>
          <w:b/>
          <w:sz w:val="28"/>
          <w:u w:val="single"/>
        </w:rPr>
        <w:t>Adresse</w:t>
      </w:r>
    </w:p>
    <w:p w:rsidR="00141447" w:rsidRPr="004926A5" w:rsidRDefault="00141447" w:rsidP="00141447">
      <w:r>
        <w:t>N</w:t>
      </w:r>
      <w:r w:rsidRPr="004926A5">
        <w:t xml:space="preserve">° de la boite postale, n° de téléphone, localisation géographique du siège sociale (ville, quartier, rue </w:t>
      </w:r>
      <w:r w:rsidR="00542FA3" w:rsidRPr="004926A5">
        <w:t>ou avenue</w:t>
      </w:r>
      <w:r w:rsidRPr="004926A5">
        <w:t>, n° de lot, etc.,).</w:t>
      </w:r>
    </w:p>
    <w:p w:rsidR="00141447" w:rsidRPr="004926A5" w:rsidRDefault="00141447" w:rsidP="00141447"/>
    <w:p w:rsidR="00141447" w:rsidRPr="0017435B" w:rsidRDefault="00141447" w:rsidP="00141447">
      <w:pPr>
        <w:numPr>
          <w:ilvl w:val="1"/>
          <w:numId w:val="7"/>
        </w:numPr>
        <w:rPr>
          <w:rFonts w:ascii="Calibri Light" w:hAnsi="Calibri Light"/>
          <w:b/>
          <w:sz w:val="28"/>
          <w:u w:val="single"/>
        </w:rPr>
      </w:pPr>
      <w:r w:rsidRPr="0017435B">
        <w:rPr>
          <w:rFonts w:ascii="Calibri Light" w:hAnsi="Calibri Light"/>
          <w:b/>
          <w:sz w:val="28"/>
          <w:u w:val="single"/>
        </w:rPr>
        <w:t>Localisation géographique des principaux si</w:t>
      </w:r>
      <w:r w:rsidR="00560F59">
        <w:rPr>
          <w:rFonts w:ascii="Calibri Light" w:hAnsi="Calibri Light"/>
          <w:b/>
          <w:sz w:val="28"/>
          <w:u w:val="single"/>
        </w:rPr>
        <w:t>tes autres que le siège social</w:t>
      </w:r>
      <w:r w:rsidRPr="0017435B">
        <w:rPr>
          <w:rFonts w:ascii="Calibri Light" w:hAnsi="Calibri Light"/>
          <w:b/>
          <w:sz w:val="28"/>
          <w:u w:val="single"/>
        </w:rPr>
        <w:t xml:space="preserve"> </w:t>
      </w:r>
    </w:p>
    <w:p w:rsidR="00141447" w:rsidRPr="004926A5" w:rsidRDefault="00141447" w:rsidP="00141447">
      <w:pPr>
        <w:ind w:left="360"/>
        <w:rPr>
          <w:u w:val="single"/>
        </w:rPr>
      </w:pPr>
      <w:r w:rsidRPr="004926A5">
        <w:t>Pour chaque site, préciser :</w:t>
      </w:r>
    </w:p>
    <w:p w:rsidR="00141447" w:rsidRPr="004926A5" w:rsidRDefault="00141447" w:rsidP="00141447">
      <w:pPr>
        <w:numPr>
          <w:ilvl w:val="0"/>
          <w:numId w:val="1"/>
        </w:numPr>
      </w:pPr>
      <w:r w:rsidRPr="004926A5">
        <w:t xml:space="preserve">La ville, le quartier, la rue </w:t>
      </w:r>
      <w:r w:rsidR="00542FA3" w:rsidRPr="004926A5">
        <w:t>ou avenue</w:t>
      </w:r>
      <w:r w:rsidRPr="004926A5">
        <w:t>, le n° de lot où l’entreprise aura une activité.</w:t>
      </w:r>
    </w:p>
    <w:p w:rsidR="00141447" w:rsidRDefault="00141447" w:rsidP="00EA5891">
      <w:pPr>
        <w:numPr>
          <w:ilvl w:val="0"/>
          <w:numId w:val="1"/>
        </w:numPr>
      </w:pPr>
      <w:r w:rsidRPr="004926A5">
        <w:t>La nature de l’activité exercée (industriel</w:t>
      </w:r>
      <w:r>
        <w:t>le</w:t>
      </w:r>
      <w:r w:rsidRPr="004926A5">
        <w:t>, commerciale ou administrative).</w:t>
      </w:r>
    </w:p>
    <w:p w:rsidR="00141447" w:rsidRDefault="00141447" w:rsidP="00141447"/>
    <w:p w:rsidR="00141447" w:rsidRPr="0017435B" w:rsidRDefault="00141447" w:rsidP="00141447">
      <w:pPr>
        <w:numPr>
          <w:ilvl w:val="1"/>
          <w:numId w:val="7"/>
        </w:numPr>
        <w:rPr>
          <w:rFonts w:ascii="Calibri Light" w:hAnsi="Calibri Light"/>
          <w:b/>
          <w:sz w:val="28"/>
          <w:u w:val="single"/>
        </w:rPr>
      </w:pPr>
      <w:r w:rsidRPr="0017435B">
        <w:rPr>
          <w:rFonts w:ascii="Calibri Light" w:hAnsi="Calibri Light"/>
          <w:b/>
          <w:sz w:val="28"/>
          <w:u w:val="single"/>
        </w:rPr>
        <w:t xml:space="preserve">Lieu de l’investissement objet de </w:t>
      </w:r>
      <w:r w:rsidR="00221E73">
        <w:rPr>
          <w:rFonts w:ascii="Calibri Light" w:hAnsi="Calibri Light"/>
          <w:b/>
          <w:sz w:val="28"/>
          <w:u w:val="single"/>
        </w:rPr>
        <w:t>la demande</w:t>
      </w:r>
      <w:r w:rsidR="00560F59">
        <w:rPr>
          <w:rFonts w:ascii="Calibri Light" w:hAnsi="Calibri Light"/>
          <w:b/>
          <w:sz w:val="28"/>
          <w:u w:val="single"/>
        </w:rPr>
        <w:t xml:space="preserve"> et son plan de localisation</w:t>
      </w:r>
    </w:p>
    <w:p w:rsidR="00141447" w:rsidRPr="00724B91" w:rsidRDefault="00141447" w:rsidP="00141447">
      <w:pPr>
        <w:numPr>
          <w:ilvl w:val="0"/>
          <w:numId w:val="8"/>
        </w:numPr>
        <w:jc w:val="both"/>
      </w:pPr>
      <w:r>
        <w:t>Pour les activités industrielles ou exerçantes en zone industrielle, fournir l’arrêté d’occupation du terrain ou le bail emphytéotique.</w:t>
      </w:r>
    </w:p>
    <w:p w:rsidR="00141447" w:rsidRPr="004926A5" w:rsidRDefault="00141447" w:rsidP="00141447"/>
    <w:p w:rsidR="00141447" w:rsidRPr="0017435B" w:rsidRDefault="00141447" w:rsidP="00141447">
      <w:pPr>
        <w:numPr>
          <w:ilvl w:val="1"/>
          <w:numId w:val="7"/>
        </w:numPr>
        <w:rPr>
          <w:rFonts w:ascii="Calibri Light" w:hAnsi="Calibri Light"/>
          <w:b/>
          <w:sz w:val="28"/>
          <w:u w:val="single"/>
        </w:rPr>
      </w:pPr>
      <w:r w:rsidRPr="0017435B">
        <w:rPr>
          <w:rFonts w:ascii="Calibri Light" w:hAnsi="Calibri Light"/>
          <w:b/>
          <w:sz w:val="28"/>
          <w:u w:val="single"/>
        </w:rPr>
        <w:t>Lis</w:t>
      </w:r>
      <w:r w:rsidR="00560F59">
        <w:rPr>
          <w:rFonts w:ascii="Calibri Light" w:hAnsi="Calibri Light"/>
          <w:b/>
          <w:sz w:val="28"/>
          <w:u w:val="single"/>
        </w:rPr>
        <w:t>te des associés / actionnaires</w:t>
      </w:r>
      <w:r w:rsidRPr="0017435B">
        <w:rPr>
          <w:rFonts w:ascii="Calibri Light" w:hAnsi="Calibri Light"/>
          <w:b/>
          <w:sz w:val="28"/>
          <w:u w:val="single"/>
        </w:rPr>
        <w:t xml:space="preserve"> </w:t>
      </w:r>
    </w:p>
    <w:p w:rsidR="00141447" w:rsidRPr="004926A5" w:rsidRDefault="00141447" w:rsidP="00141447">
      <w:pPr>
        <w:numPr>
          <w:ilvl w:val="0"/>
          <w:numId w:val="1"/>
        </w:numPr>
      </w:pPr>
      <w:r w:rsidRPr="004926A5">
        <w:t xml:space="preserve">Si personne physique : nom &amp; </w:t>
      </w:r>
      <w:r w:rsidR="00542FA3" w:rsidRPr="004926A5">
        <w:t>prénoms, nationalité</w:t>
      </w:r>
      <w:r w:rsidRPr="004926A5">
        <w:t xml:space="preserve"> et lieu de résidence.</w:t>
      </w:r>
    </w:p>
    <w:p w:rsidR="00141447" w:rsidRPr="004926A5" w:rsidRDefault="00141447" w:rsidP="00141447">
      <w:pPr>
        <w:numPr>
          <w:ilvl w:val="0"/>
          <w:numId w:val="1"/>
        </w:numPr>
      </w:pPr>
      <w:r w:rsidRPr="004926A5">
        <w:t xml:space="preserve">Si personne morale : </w:t>
      </w:r>
    </w:p>
    <w:p w:rsidR="00141447" w:rsidRPr="004926A5" w:rsidRDefault="00141447" w:rsidP="00141447">
      <w:pPr>
        <w:numPr>
          <w:ilvl w:val="1"/>
          <w:numId w:val="1"/>
        </w:numPr>
        <w:tabs>
          <w:tab w:val="clear" w:pos="1080"/>
          <w:tab w:val="num" w:pos="1440"/>
        </w:tabs>
        <w:ind w:left="1440"/>
      </w:pPr>
      <w:r w:rsidRPr="004926A5">
        <w:t xml:space="preserve">Raison sociale, adresse (n° de la boite postale, n° de téléphone, localisation géographique du siège sociale (ville, quartier, rue </w:t>
      </w:r>
      <w:r w:rsidR="00542FA3" w:rsidRPr="004926A5">
        <w:t>ou avenue</w:t>
      </w:r>
      <w:r w:rsidRPr="004926A5">
        <w:t>, n° de lot, etc.,).</w:t>
      </w:r>
    </w:p>
    <w:p w:rsidR="00141447" w:rsidRPr="004926A5" w:rsidRDefault="00141447" w:rsidP="00EA5891">
      <w:pPr>
        <w:numPr>
          <w:ilvl w:val="1"/>
          <w:numId w:val="1"/>
        </w:numPr>
        <w:tabs>
          <w:tab w:val="clear" w:pos="1080"/>
          <w:tab w:val="num" w:pos="1440"/>
        </w:tabs>
        <w:ind w:left="1440"/>
        <w:jc w:val="both"/>
      </w:pPr>
      <w:r w:rsidRPr="004926A5">
        <w:t xml:space="preserve">Si l’un </w:t>
      </w:r>
      <w:r>
        <w:t>des associés ou actionnaires</w:t>
      </w:r>
      <w:r w:rsidRPr="004926A5">
        <w:t xml:space="preserve"> est une entreprise ayant une expérience avérée dans l’activité objet du projet ou une multinationale, prière le préciser et effectuer une brève présentation de </w:t>
      </w:r>
      <w:r w:rsidR="008B7AF2" w:rsidRPr="004926A5">
        <w:t>ladite</w:t>
      </w:r>
      <w:r w:rsidR="00EA5891">
        <w:t xml:space="preserve"> </w:t>
      </w:r>
      <w:r w:rsidRPr="004926A5">
        <w:t xml:space="preserve">entreprise ou multinationale. </w:t>
      </w:r>
    </w:p>
    <w:p w:rsidR="00141447" w:rsidRDefault="00FA39B9" w:rsidP="00141447">
      <w:pPr>
        <w:numPr>
          <w:ilvl w:val="0"/>
          <w:numId w:val="1"/>
        </w:numPr>
      </w:pPr>
      <w:r w:rsidRPr="001261D9">
        <w:rPr>
          <w:b/>
        </w:rPr>
        <w:t xml:space="preserve">Pour les associés / actionnaires détenant des parts dans des entreprises ivoiriennes, </w:t>
      </w:r>
      <w:r>
        <w:rPr>
          <w:b/>
        </w:rPr>
        <w:t>fai</w:t>
      </w:r>
      <w:r w:rsidRPr="001261D9">
        <w:rPr>
          <w:b/>
        </w:rPr>
        <w:t>r</w:t>
      </w:r>
      <w:r>
        <w:rPr>
          <w:b/>
        </w:rPr>
        <w:t>e un tableau indiquant, pour chaque associé / actionnaire,</w:t>
      </w:r>
      <w:r w:rsidRPr="001261D9">
        <w:rPr>
          <w:b/>
        </w:rPr>
        <w:t xml:space="preserve"> les entreprises et leurs activités ainsi que les parts détenues</w:t>
      </w:r>
      <w:r w:rsidR="00141447">
        <w:t>.</w:t>
      </w:r>
    </w:p>
    <w:p w:rsidR="00141447" w:rsidRDefault="00141447" w:rsidP="00141447"/>
    <w:p w:rsidR="00141447" w:rsidRPr="0017435B" w:rsidRDefault="00141447" w:rsidP="00141447">
      <w:pPr>
        <w:numPr>
          <w:ilvl w:val="1"/>
          <w:numId w:val="7"/>
        </w:numPr>
        <w:rPr>
          <w:rFonts w:ascii="Calibri Light" w:hAnsi="Calibri Light"/>
          <w:b/>
          <w:sz w:val="28"/>
          <w:u w:val="single"/>
        </w:rPr>
      </w:pPr>
      <w:r w:rsidRPr="0017435B">
        <w:rPr>
          <w:rFonts w:ascii="Calibri Light" w:hAnsi="Calibri Light"/>
          <w:b/>
          <w:sz w:val="28"/>
          <w:u w:val="single"/>
        </w:rPr>
        <w:t xml:space="preserve">Présentation brève </w:t>
      </w:r>
      <w:r w:rsidR="00542FA3" w:rsidRPr="0017435B">
        <w:rPr>
          <w:rFonts w:ascii="Calibri Light" w:hAnsi="Calibri Light"/>
          <w:b/>
          <w:sz w:val="28"/>
          <w:u w:val="single"/>
        </w:rPr>
        <w:t>du promoteur</w:t>
      </w:r>
    </w:p>
    <w:p w:rsidR="00141447" w:rsidRDefault="00141447" w:rsidP="00141447">
      <w:pPr>
        <w:numPr>
          <w:ilvl w:val="0"/>
          <w:numId w:val="17"/>
        </w:numPr>
        <w:jc w:val="both"/>
      </w:pPr>
      <w:r>
        <w:t>Nom, prénoms</w:t>
      </w:r>
    </w:p>
    <w:p w:rsidR="00141447" w:rsidRDefault="00141447" w:rsidP="00141447">
      <w:pPr>
        <w:numPr>
          <w:ilvl w:val="0"/>
          <w:numId w:val="17"/>
        </w:numPr>
        <w:jc w:val="both"/>
      </w:pPr>
      <w:r>
        <w:t>Q</w:t>
      </w:r>
      <w:r w:rsidRPr="004926A5">
        <w:t xml:space="preserve">ualification et expérience professionnelles </w:t>
      </w:r>
      <w:r>
        <w:t>(notamment dans</w:t>
      </w:r>
      <w:r w:rsidRPr="004926A5">
        <w:t xml:space="preserve"> l’activité objet de l’agrément</w:t>
      </w:r>
      <w:r>
        <w:t>)</w:t>
      </w:r>
    </w:p>
    <w:p w:rsidR="00141447" w:rsidRPr="004926A5" w:rsidRDefault="00141447" w:rsidP="00141447">
      <w:pPr>
        <w:numPr>
          <w:ilvl w:val="0"/>
          <w:numId w:val="17"/>
        </w:numPr>
        <w:jc w:val="both"/>
      </w:pPr>
      <w:r w:rsidRPr="004926A5">
        <w:t>CV et toute autre référence po</w:t>
      </w:r>
      <w:r>
        <w:t>ssible (bancaire, morale, etc…) en annexe du dossier.</w:t>
      </w:r>
    </w:p>
    <w:p w:rsidR="00141447" w:rsidRPr="004926A5" w:rsidRDefault="00141447" w:rsidP="00141447"/>
    <w:p w:rsidR="00141447" w:rsidRPr="0017435B" w:rsidRDefault="00141447" w:rsidP="00141447">
      <w:pPr>
        <w:numPr>
          <w:ilvl w:val="1"/>
          <w:numId w:val="7"/>
        </w:numPr>
        <w:rPr>
          <w:rFonts w:ascii="Calibri Light" w:hAnsi="Calibri Light"/>
          <w:b/>
          <w:sz w:val="28"/>
          <w:u w:val="single"/>
        </w:rPr>
      </w:pPr>
      <w:r w:rsidRPr="0017435B">
        <w:rPr>
          <w:rFonts w:ascii="Calibri Light" w:hAnsi="Calibri Light"/>
          <w:b/>
          <w:sz w:val="28"/>
          <w:u w:val="single"/>
        </w:rPr>
        <w:t xml:space="preserve">Contacts du </w:t>
      </w:r>
      <w:r w:rsidR="00560F59">
        <w:rPr>
          <w:rFonts w:ascii="Calibri Light" w:hAnsi="Calibri Light"/>
          <w:b/>
          <w:sz w:val="28"/>
          <w:u w:val="single"/>
        </w:rPr>
        <w:t>promoteur</w:t>
      </w:r>
      <w:r w:rsidRPr="0017435B">
        <w:rPr>
          <w:rFonts w:ascii="Calibri Light" w:hAnsi="Calibri Light"/>
          <w:b/>
          <w:sz w:val="28"/>
          <w:u w:val="single"/>
        </w:rPr>
        <w:t xml:space="preserve"> </w:t>
      </w:r>
    </w:p>
    <w:p w:rsidR="00141447" w:rsidRDefault="00141447" w:rsidP="00141447">
      <w:pPr>
        <w:pStyle w:val="Paragraphedeliste"/>
        <w:numPr>
          <w:ilvl w:val="0"/>
          <w:numId w:val="18"/>
        </w:numPr>
      </w:pPr>
      <w:r>
        <w:t>Adresse mail</w:t>
      </w:r>
    </w:p>
    <w:p w:rsidR="00141447" w:rsidRDefault="00141447" w:rsidP="00141447">
      <w:pPr>
        <w:pStyle w:val="Paragraphedeliste"/>
        <w:numPr>
          <w:ilvl w:val="0"/>
          <w:numId w:val="18"/>
        </w:numPr>
      </w:pPr>
      <w:r>
        <w:t>Téléphone fixe</w:t>
      </w:r>
    </w:p>
    <w:p w:rsidR="00141447" w:rsidRPr="004926A5" w:rsidRDefault="00141447" w:rsidP="00141447">
      <w:pPr>
        <w:pStyle w:val="Paragraphedeliste"/>
        <w:numPr>
          <w:ilvl w:val="0"/>
          <w:numId w:val="18"/>
        </w:numPr>
      </w:pPr>
      <w:r>
        <w:t>Téléphone portable.</w:t>
      </w:r>
    </w:p>
    <w:p w:rsidR="00141447" w:rsidRDefault="00141447" w:rsidP="00141447"/>
    <w:p w:rsidR="00141447" w:rsidRPr="0017435B" w:rsidRDefault="00141447" w:rsidP="00141447">
      <w:pPr>
        <w:numPr>
          <w:ilvl w:val="1"/>
          <w:numId w:val="7"/>
        </w:numPr>
        <w:rPr>
          <w:rFonts w:ascii="Calibri Light" w:hAnsi="Calibri Light"/>
          <w:b/>
          <w:sz w:val="28"/>
          <w:u w:val="single"/>
        </w:rPr>
      </w:pPr>
      <w:r w:rsidRPr="0017435B">
        <w:rPr>
          <w:rFonts w:ascii="Calibri Light" w:hAnsi="Calibri Light"/>
          <w:b/>
          <w:sz w:val="28"/>
          <w:u w:val="single"/>
        </w:rPr>
        <w:t>Organigramme des principa</w:t>
      </w:r>
      <w:r w:rsidR="00560F59">
        <w:rPr>
          <w:rFonts w:ascii="Calibri Light" w:hAnsi="Calibri Light"/>
          <w:b/>
          <w:sz w:val="28"/>
          <w:u w:val="single"/>
        </w:rPr>
        <w:t>ux dirigeants&amp; personnels clés</w:t>
      </w:r>
    </w:p>
    <w:p w:rsidR="00141447" w:rsidRPr="004926A5" w:rsidRDefault="00141447" w:rsidP="00141447">
      <w:pPr>
        <w:numPr>
          <w:ilvl w:val="0"/>
          <w:numId w:val="1"/>
        </w:numPr>
      </w:pPr>
      <w:r w:rsidRPr="004926A5">
        <w:t>Organigramme sommaire</w:t>
      </w:r>
    </w:p>
    <w:p w:rsidR="00141447" w:rsidRDefault="00141447" w:rsidP="00141447">
      <w:pPr>
        <w:numPr>
          <w:ilvl w:val="0"/>
          <w:numId w:val="1"/>
        </w:numPr>
        <w:jc w:val="both"/>
      </w:pPr>
      <w:r w:rsidRPr="004926A5">
        <w:t>Qualification et expérience professionnelles des principaux dirigeants</w:t>
      </w:r>
      <w:r>
        <w:t xml:space="preserve"> </w:t>
      </w:r>
      <w:r w:rsidRPr="004926A5">
        <w:t>&amp; personnels clés.</w:t>
      </w:r>
    </w:p>
    <w:p w:rsidR="00141447" w:rsidRPr="004926A5" w:rsidRDefault="00141447" w:rsidP="00141447">
      <w:pPr>
        <w:numPr>
          <w:ilvl w:val="0"/>
          <w:numId w:val="1"/>
        </w:numPr>
        <w:jc w:val="both"/>
      </w:pPr>
      <w:r>
        <w:t xml:space="preserve">Description des principales fonctions </w:t>
      </w:r>
      <w:r w:rsidRPr="004926A5">
        <w:t>des principaux dirigeants</w:t>
      </w:r>
      <w:r>
        <w:t xml:space="preserve"> </w:t>
      </w:r>
      <w:r w:rsidRPr="004926A5">
        <w:t>&amp; personnels clés</w:t>
      </w:r>
      <w:r>
        <w:t>.</w:t>
      </w:r>
    </w:p>
    <w:p w:rsidR="00141447" w:rsidRDefault="00141447" w:rsidP="00141447">
      <w:r w:rsidRPr="004926A5">
        <w:t xml:space="preserve"> </w:t>
      </w:r>
    </w:p>
    <w:p w:rsidR="00141447" w:rsidRPr="0017435B" w:rsidRDefault="00141447" w:rsidP="00141447">
      <w:pPr>
        <w:pStyle w:val="Titre1"/>
      </w:pPr>
      <w:r>
        <w:br w:type="page"/>
      </w:r>
      <w:r w:rsidRPr="0017435B">
        <w:t xml:space="preserve">II) Exposé résumé du projet  </w:t>
      </w:r>
    </w:p>
    <w:p w:rsidR="00141447" w:rsidRDefault="00141447" w:rsidP="00141447"/>
    <w:p w:rsidR="00141447" w:rsidRDefault="00141447" w:rsidP="00141447">
      <w:pPr>
        <w:numPr>
          <w:ilvl w:val="1"/>
          <w:numId w:val="13"/>
        </w:numPr>
        <w:rPr>
          <w:rFonts w:ascii="Calibri Light" w:hAnsi="Calibri Light"/>
          <w:b/>
          <w:sz w:val="28"/>
          <w:u w:val="single"/>
        </w:rPr>
      </w:pPr>
      <w:r w:rsidRPr="0017435B">
        <w:rPr>
          <w:rFonts w:ascii="Calibri Light" w:hAnsi="Calibri Light"/>
          <w:b/>
          <w:sz w:val="28"/>
          <w:u w:val="single"/>
        </w:rPr>
        <w:t>Descripti</w:t>
      </w:r>
      <w:r w:rsidR="00560F59">
        <w:rPr>
          <w:rFonts w:ascii="Calibri Light" w:hAnsi="Calibri Light"/>
          <w:b/>
          <w:sz w:val="28"/>
          <w:u w:val="single"/>
        </w:rPr>
        <w:t>on du projet et de l’activité</w:t>
      </w:r>
    </w:p>
    <w:p w:rsidR="00141447" w:rsidRPr="0017435B" w:rsidRDefault="00141447" w:rsidP="00141447">
      <w:pPr>
        <w:rPr>
          <w:rFonts w:ascii="Calibri Light" w:hAnsi="Calibri Light"/>
          <w:b/>
          <w:sz w:val="18"/>
          <w:u w:val="single"/>
        </w:rPr>
      </w:pPr>
    </w:p>
    <w:p w:rsidR="00141447" w:rsidRPr="0017435B" w:rsidRDefault="00141447" w:rsidP="00141447">
      <w:pPr>
        <w:numPr>
          <w:ilvl w:val="2"/>
          <w:numId w:val="13"/>
        </w:numPr>
        <w:rPr>
          <w:rFonts w:ascii="Calibri Light" w:hAnsi="Calibri Light"/>
          <w:b/>
        </w:rPr>
      </w:pPr>
      <w:r w:rsidRPr="0017435B">
        <w:rPr>
          <w:rFonts w:ascii="Calibri Light" w:hAnsi="Calibri Light"/>
          <w:b/>
        </w:rPr>
        <w:t>L’activité</w:t>
      </w:r>
    </w:p>
    <w:p w:rsidR="00141447" w:rsidRDefault="00141447" w:rsidP="00141447">
      <w:r w:rsidRPr="004926A5">
        <w:t xml:space="preserve">En quoi consiste l’activité. </w:t>
      </w:r>
    </w:p>
    <w:p w:rsidR="00F4540F" w:rsidRDefault="00F4540F" w:rsidP="00141447"/>
    <w:p w:rsidR="00141447" w:rsidRDefault="00141447" w:rsidP="00141447">
      <w:pPr>
        <w:numPr>
          <w:ilvl w:val="2"/>
          <w:numId w:val="13"/>
        </w:numPr>
        <w:rPr>
          <w:rFonts w:ascii="Calibri Light" w:hAnsi="Calibri Light"/>
          <w:b/>
        </w:rPr>
      </w:pPr>
      <w:r w:rsidRPr="0017435B">
        <w:rPr>
          <w:rFonts w:ascii="Calibri Light" w:hAnsi="Calibri Light"/>
          <w:b/>
        </w:rPr>
        <w:t xml:space="preserve">Présentation du </w:t>
      </w:r>
      <w:r>
        <w:rPr>
          <w:rFonts w:ascii="Calibri Light" w:hAnsi="Calibri Light"/>
          <w:b/>
        </w:rPr>
        <w:t xml:space="preserve">projet d’investissement </w:t>
      </w:r>
    </w:p>
    <w:p w:rsidR="00141447" w:rsidRDefault="00141447" w:rsidP="00141447">
      <w:pPr>
        <w:numPr>
          <w:ilvl w:val="0"/>
          <w:numId w:val="1"/>
        </w:numPr>
      </w:pPr>
      <w:r>
        <w:t>En quoi consiste le projet</w:t>
      </w:r>
    </w:p>
    <w:p w:rsidR="00141447" w:rsidRDefault="00141447" w:rsidP="00141447">
      <w:pPr>
        <w:numPr>
          <w:ilvl w:val="0"/>
          <w:numId w:val="1"/>
        </w:numPr>
      </w:pPr>
      <w:r>
        <w:t xml:space="preserve">Présentation du </w:t>
      </w:r>
      <w:r w:rsidRPr="0017435B">
        <w:t>site</w:t>
      </w:r>
      <w:r>
        <w:t>, sa superficie</w:t>
      </w:r>
    </w:p>
    <w:p w:rsidR="00141447" w:rsidRPr="0017435B" w:rsidRDefault="00141447" w:rsidP="00141447">
      <w:pPr>
        <w:numPr>
          <w:ilvl w:val="0"/>
          <w:numId w:val="1"/>
        </w:numPr>
      </w:pPr>
      <w:r>
        <w:t>Principaux bâtiments et superficie</w:t>
      </w:r>
    </w:p>
    <w:p w:rsidR="00141447" w:rsidRDefault="00141447" w:rsidP="00141447">
      <w:pPr>
        <w:numPr>
          <w:ilvl w:val="0"/>
          <w:numId w:val="1"/>
        </w:numPr>
      </w:pPr>
      <w:r w:rsidRPr="0017435B">
        <w:t>Présentation des différentes installations</w:t>
      </w:r>
      <w:r>
        <w:t>, principaux équipements, etc…</w:t>
      </w:r>
    </w:p>
    <w:p w:rsidR="00F4540F" w:rsidRDefault="00F4540F" w:rsidP="00F4540F">
      <w:pPr>
        <w:ind w:left="360"/>
      </w:pPr>
    </w:p>
    <w:p w:rsidR="00141447" w:rsidRPr="00AF4F48" w:rsidRDefault="00141447" w:rsidP="00141447">
      <w:pPr>
        <w:numPr>
          <w:ilvl w:val="2"/>
          <w:numId w:val="13"/>
        </w:numPr>
        <w:rPr>
          <w:rFonts w:ascii="Calibri Light" w:hAnsi="Calibri Light"/>
          <w:b/>
        </w:rPr>
      </w:pPr>
      <w:r>
        <w:rPr>
          <w:rFonts w:ascii="Calibri Light" w:hAnsi="Calibri Light"/>
          <w:b/>
        </w:rPr>
        <w:t>Investissements déjà réalisés</w:t>
      </w:r>
    </w:p>
    <w:p w:rsidR="00141447" w:rsidRPr="004926A5" w:rsidRDefault="00141447" w:rsidP="00560F59">
      <w:pPr>
        <w:jc w:val="both"/>
      </w:pPr>
      <w:r>
        <w:t>Pour les investissements éventuellement déjà réalisés dans le cadre du projet, fournir une description des réalisations (mentionner également la date de début des réalisations)</w:t>
      </w:r>
    </w:p>
    <w:p w:rsidR="00141447" w:rsidRPr="004926A5" w:rsidRDefault="00141447" w:rsidP="00141447">
      <w:pPr>
        <w:numPr>
          <w:ilvl w:val="0"/>
          <w:numId w:val="1"/>
        </w:numPr>
      </w:pPr>
      <w:r w:rsidRPr="004926A5">
        <w:t>L’identification du secteur d’activité</w:t>
      </w:r>
    </w:p>
    <w:p w:rsidR="00141447" w:rsidRPr="004926A5" w:rsidRDefault="00141447" w:rsidP="00141447">
      <w:pPr>
        <w:numPr>
          <w:ilvl w:val="0"/>
          <w:numId w:val="1"/>
        </w:numPr>
        <w:jc w:val="both"/>
      </w:pPr>
      <w:r w:rsidRPr="004926A5">
        <w:t>L’intérêt économique, social, culturel ou écologique de cette activité pour la RCI.</w:t>
      </w:r>
    </w:p>
    <w:p w:rsidR="00141447" w:rsidRPr="004926A5" w:rsidRDefault="00141447" w:rsidP="00141447"/>
    <w:p w:rsidR="00141447" w:rsidRDefault="00141447" w:rsidP="00141447">
      <w:pPr>
        <w:numPr>
          <w:ilvl w:val="1"/>
          <w:numId w:val="13"/>
        </w:numPr>
        <w:rPr>
          <w:rFonts w:ascii="Calibri Light" w:hAnsi="Calibri Light"/>
          <w:b/>
          <w:sz w:val="28"/>
          <w:u w:val="single"/>
        </w:rPr>
      </w:pPr>
      <w:r w:rsidRPr="0017435B">
        <w:rPr>
          <w:rFonts w:ascii="Calibri Light" w:hAnsi="Calibri Light"/>
          <w:b/>
          <w:sz w:val="28"/>
          <w:u w:val="single"/>
        </w:rPr>
        <w:t>Description du (des) produ</w:t>
      </w:r>
      <w:r w:rsidR="00560F59">
        <w:rPr>
          <w:rFonts w:ascii="Calibri Light" w:hAnsi="Calibri Light"/>
          <w:b/>
          <w:sz w:val="28"/>
          <w:u w:val="single"/>
        </w:rPr>
        <w:t>it (s) ou du (des) service (s)</w:t>
      </w:r>
      <w:r w:rsidRPr="0017435B">
        <w:rPr>
          <w:rFonts w:ascii="Calibri Light" w:hAnsi="Calibri Light"/>
          <w:b/>
          <w:sz w:val="28"/>
          <w:u w:val="single"/>
        </w:rPr>
        <w:t xml:space="preserve"> </w:t>
      </w:r>
    </w:p>
    <w:p w:rsidR="00141447" w:rsidRPr="0017435B" w:rsidRDefault="00141447" w:rsidP="00141447">
      <w:pPr>
        <w:ind w:left="720"/>
        <w:rPr>
          <w:rFonts w:ascii="Calibri Light" w:hAnsi="Calibri Light"/>
          <w:b/>
          <w:sz w:val="18"/>
          <w:u w:val="single"/>
        </w:rPr>
      </w:pPr>
    </w:p>
    <w:p w:rsidR="00141447" w:rsidRPr="0017435B" w:rsidRDefault="00141447" w:rsidP="00141447">
      <w:pPr>
        <w:numPr>
          <w:ilvl w:val="2"/>
          <w:numId w:val="13"/>
        </w:numPr>
        <w:rPr>
          <w:rFonts w:ascii="Calibri Light" w:hAnsi="Calibri Light"/>
          <w:b/>
        </w:rPr>
      </w:pPr>
      <w:r w:rsidRPr="0017435B">
        <w:rPr>
          <w:rFonts w:ascii="Calibri Light" w:hAnsi="Calibri Light"/>
          <w:b/>
        </w:rPr>
        <w:t xml:space="preserve">Nature des produits ou des </w:t>
      </w:r>
      <w:r w:rsidR="00C96E86">
        <w:rPr>
          <w:rFonts w:ascii="Calibri Light" w:hAnsi="Calibri Light"/>
          <w:b/>
        </w:rPr>
        <w:t>services</w:t>
      </w:r>
      <w:r w:rsidRPr="0017435B">
        <w:rPr>
          <w:rFonts w:ascii="Calibri Light" w:hAnsi="Calibri Light"/>
          <w:b/>
        </w:rPr>
        <w:t xml:space="preserve"> </w:t>
      </w:r>
    </w:p>
    <w:p w:rsidR="00141447" w:rsidRDefault="00172C67" w:rsidP="00141447">
      <w:pPr>
        <w:numPr>
          <w:ilvl w:val="0"/>
          <w:numId w:val="1"/>
        </w:numPr>
      </w:pPr>
      <w:r w:rsidRPr="004926A5">
        <w:t>Désignation</w:t>
      </w:r>
      <w:r w:rsidR="00141447" w:rsidRPr="004926A5">
        <w:t xml:space="preserve">, stade d’élaboration, </w:t>
      </w:r>
      <w:r w:rsidR="00141447">
        <w:t xml:space="preserve">conditionnement, </w:t>
      </w:r>
      <w:r w:rsidR="00141447" w:rsidRPr="004926A5">
        <w:t>usage &amp; besoin satisfait, niveau de qualité et caractéristique technique par rapport à l’offre existante</w:t>
      </w:r>
    </w:p>
    <w:p w:rsidR="00141447" w:rsidRPr="004926A5" w:rsidRDefault="00141447" w:rsidP="00141447">
      <w:pPr>
        <w:numPr>
          <w:ilvl w:val="0"/>
          <w:numId w:val="1"/>
        </w:numPr>
      </w:pPr>
      <w:r>
        <w:t>Prix.</w:t>
      </w:r>
    </w:p>
    <w:p w:rsidR="00141447" w:rsidRPr="0017435B" w:rsidRDefault="00141447" w:rsidP="00141447">
      <w:pPr>
        <w:numPr>
          <w:ilvl w:val="2"/>
          <w:numId w:val="13"/>
        </w:numPr>
        <w:rPr>
          <w:rFonts w:ascii="Calibri Light" w:hAnsi="Calibri Light"/>
          <w:b/>
        </w:rPr>
      </w:pPr>
      <w:r w:rsidRPr="0017435B">
        <w:rPr>
          <w:rFonts w:ascii="Calibri Light" w:hAnsi="Calibri Light"/>
          <w:b/>
        </w:rPr>
        <w:t xml:space="preserve">Matières premières, marchandises et </w:t>
      </w:r>
      <w:r w:rsidR="00C96E86">
        <w:rPr>
          <w:rFonts w:ascii="Calibri Light" w:hAnsi="Calibri Light"/>
          <w:b/>
        </w:rPr>
        <w:t>fournitures</w:t>
      </w:r>
      <w:r w:rsidRPr="0017435B">
        <w:rPr>
          <w:rFonts w:ascii="Calibri Light" w:hAnsi="Calibri Light"/>
          <w:b/>
        </w:rPr>
        <w:t xml:space="preserve"> </w:t>
      </w:r>
    </w:p>
    <w:p w:rsidR="00141447" w:rsidRDefault="00141447" w:rsidP="00141447">
      <w:pPr>
        <w:numPr>
          <w:ilvl w:val="0"/>
          <w:numId w:val="1"/>
        </w:numPr>
      </w:pPr>
      <w:r w:rsidRPr="004926A5">
        <w:t>Origine</w:t>
      </w:r>
      <w:r>
        <w:t xml:space="preserve"> et prix</w:t>
      </w:r>
    </w:p>
    <w:p w:rsidR="00141447" w:rsidRPr="004926A5" w:rsidRDefault="00141447" w:rsidP="00141447">
      <w:pPr>
        <w:numPr>
          <w:ilvl w:val="0"/>
          <w:numId w:val="1"/>
        </w:numPr>
      </w:pPr>
      <w:r>
        <w:t>Pour les activités de transformations, indiquer les quantités de matières premières nécessaires pour la fabrication d’une unité de produit fini.</w:t>
      </w:r>
    </w:p>
    <w:p w:rsidR="00141447" w:rsidRPr="004926A5" w:rsidRDefault="00141447" w:rsidP="00141447"/>
    <w:p w:rsidR="00141447" w:rsidRPr="0017435B" w:rsidRDefault="00141447" w:rsidP="00141447">
      <w:pPr>
        <w:numPr>
          <w:ilvl w:val="1"/>
          <w:numId w:val="13"/>
        </w:numPr>
        <w:rPr>
          <w:rFonts w:ascii="Calibri Light" w:hAnsi="Calibri Light"/>
          <w:b/>
          <w:sz w:val="28"/>
          <w:u w:val="single"/>
        </w:rPr>
      </w:pPr>
      <w:r w:rsidRPr="0017435B">
        <w:rPr>
          <w:rFonts w:ascii="Calibri Light" w:hAnsi="Calibri Light"/>
          <w:b/>
          <w:sz w:val="28"/>
          <w:u w:val="single"/>
        </w:rPr>
        <w:t>Partenariat tech</w:t>
      </w:r>
      <w:r w:rsidR="00560F59">
        <w:rPr>
          <w:rFonts w:ascii="Calibri Light" w:hAnsi="Calibri Light"/>
          <w:b/>
          <w:sz w:val="28"/>
          <w:u w:val="single"/>
        </w:rPr>
        <w:t>nique et assistance technique</w:t>
      </w:r>
    </w:p>
    <w:p w:rsidR="00141447" w:rsidRPr="004926A5" w:rsidRDefault="00141447" w:rsidP="00141447">
      <w:pPr>
        <w:jc w:val="both"/>
      </w:pPr>
      <w:r w:rsidRPr="004926A5">
        <w:t>Identifier le partenaire, la nature de la relation juridique supportant le partenariat.</w:t>
      </w:r>
    </w:p>
    <w:p w:rsidR="00141447" w:rsidRPr="004926A5" w:rsidRDefault="00141447" w:rsidP="00141447"/>
    <w:p w:rsidR="00141447" w:rsidRPr="0017435B" w:rsidRDefault="00560F59" w:rsidP="00141447">
      <w:pPr>
        <w:numPr>
          <w:ilvl w:val="1"/>
          <w:numId w:val="13"/>
        </w:numPr>
        <w:rPr>
          <w:rFonts w:ascii="Calibri Light" w:hAnsi="Calibri Light"/>
          <w:b/>
          <w:sz w:val="28"/>
          <w:u w:val="single"/>
        </w:rPr>
      </w:pPr>
      <w:r>
        <w:rPr>
          <w:rFonts w:ascii="Calibri Light" w:hAnsi="Calibri Light"/>
          <w:b/>
          <w:sz w:val="28"/>
          <w:u w:val="single"/>
        </w:rPr>
        <w:t>Le marché et son estimation</w:t>
      </w:r>
    </w:p>
    <w:p w:rsidR="00141447" w:rsidRPr="004926A5" w:rsidRDefault="00141447" w:rsidP="00141447">
      <w:pPr>
        <w:numPr>
          <w:ilvl w:val="0"/>
          <w:numId w:val="1"/>
        </w:numPr>
      </w:pPr>
      <w:r w:rsidRPr="004926A5">
        <w:t>Préciser si le projet est adossé à une étude de marché</w:t>
      </w:r>
    </w:p>
    <w:p w:rsidR="00141447" w:rsidRPr="004926A5" w:rsidRDefault="00141447" w:rsidP="00141447">
      <w:pPr>
        <w:numPr>
          <w:ilvl w:val="0"/>
          <w:numId w:val="1"/>
        </w:numPr>
      </w:pPr>
      <w:r w:rsidRPr="004926A5">
        <w:t>Marché potentiel</w:t>
      </w:r>
    </w:p>
    <w:p w:rsidR="00141447" w:rsidRPr="004926A5" w:rsidRDefault="00141447" w:rsidP="00141447">
      <w:pPr>
        <w:numPr>
          <w:ilvl w:val="0"/>
          <w:numId w:val="1"/>
        </w:numPr>
      </w:pPr>
      <w:r w:rsidRPr="004926A5">
        <w:t>Evolution prévisible du marché</w:t>
      </w:r>
    </w:p>
    <w:p w:rsidR="00141447" w:rsidRPr="004926A5" w:rsidRDefault="00141447" w:rsidP="00141447">
      <w:pPr>
        <w:numPr>
          <w:ilvl w:val="0"/>
          <w:numId w:val="1"/>
        </w:numPr>
        <w:jc w:val="both"/>
      </w:pPr>
      <w:r w:rsidRPr="004926A5">
        <w:t>Le marché géographique visé / la clientèle visée / les attente et besoins dont la satisfaction sont visées</w:t>
      </w:r>
    </w:p>
    <w:p w:rsidR="00141447" w:rsidRPr="004926A5" w:rsidRDefault="00141447" w:rsidP="00141447">
      <w:pPr>
        <w:numPr>
          <w:ilvl w:val="0"/>
          <w:numId w:val="1"/>
        </w:numPr>
        <w:jc w:val="both"/>
      </w:pPr>
      <w:r w:rsidRPr="004926A5">
        <w:t>Offre, concurrence existante et intensité de la concurrence</w:t>
      </w:r>
    </w:p>
    <w:p w:rsidR="00F4540F" w:rsidRDefault="00141447" w:rsidP="00141447">
      <w:pPr>
        <w:numPr>
          <w:ilvl w:val="0"/>
          <w:numId w:val="1"/>
        </w:numPr>
      </w:pPr>
      <w:r>
        <w:t xml:space="preserve">Part de </w:t>
      </w:r>
      <w:r w:rsidRPr="004926A5">
        <w:t xml:space="preserve">marché visée. </w:t>
      </w:r>
    </w:p>
    <w:p w:rsidR="00F4540F" w:rsidRPr="004926A5" w:rsidRDefault="00F4540F" w:rsidP="00141447"/>
    <w:p w:rsidR="00141447" w:rsidRPr="0017435B" w:rsidRDefault="00560F59" w:rsidP="00141447">
      <w:pPr>
        <w:numPr>
          <w:ilvl w:val="1"/>
          <w:numId w:val="13"/>
        </w:numPr>
        <w:rPr>
          <w:rFonts w:ascii="Calibri Light" w:hAnsi="Calibri Light"/>
          <w:b/>
          <w:sz w:val="28"/>
          <w:u w:val="single"/>
        </w:rPr>
      </w:pPr>
      <w:r>
        <w:rPr>
          <w:rFonts w:ascii="Calibri Light" w:hAnsi="Calibri Light"/>
          <w:b/>
          <w:sz w:val="28"/>
          <w:u w:val="single"/>
        </w:rPr>
        <w:t>Capacité installée</w:t>
      </w:r>
      <w:r w:rsidR="00141447" w:rsidRPr="0017435B">
        <w:rPr>
          <w:rFonts w:ascii="Calibri Light" w:hAnsi="Calibri Light"/>
          <w:b/>
          <w:sz w:val="28"/>
          <w:u w:val="single"/>
        </w:rPr>
        <w:t xml:space="preserve"> </w:t>
      </w:r>
    </w:p>
    <w:p w:rsidR="00141447" w:rsidRDefault="00141447" w:rsidP="00141447">
      <w:pPr>
        <w:numPr>
          <w:ilvl w:val="0"/>
          <w:numId w:val="1"/>
        </w:numPr>
        <w:jc w:val="both"/>
      </w:pPr>
      <w:r>
        <w:t xml:space="preserve">Capacité </w:t>
      </w:r>
    </w:p>
    <w:p w:rsidR="00141447" w:rsidRDefault="00141447" w:rsidP="00141447">
      <w:pPr>
        <w:numPr>
          <w:ilvl w:val="0"/>
          <w:numId w:val="1"/>
        </w:numPr>
        <w:jc w:val="both"/>
      </w:pPr>
      <w:r>
        <w:t>Production nominale.</w:t>
      </w:r>
    </w:p>
    <w:p w:rsidR="00141447" w:rsidRDefault="00141447" w:rsidP="00141447">
      <w:pPr>
        <w:ind w:left="360"/>
        <w:jc w:val="both"/>
      </w:pPr>
    </w:p>
    <w:p w:rsidR="00560F59" w:rsidRDefault="00560F59" w:rsidP="00141447">
      <w:pPr>
        <w:ind w:left="360"/>
        <w:jc w:val="both"/>
      </w:pPr>
    </w:p>
    <w:p w:rsidR="00141447" w:rsidRPr="0017435B" w:rsidRDefault="00560F59" w:rsidP="00141447">
      <w:pPr>
        <w:numPr>
          <w:ilvl w:val="1"/>
          <w:numId w:val="13"/>
        </w:numPr>
        <w:rPr>
          <w:rFonts w:ascii="Calibri Light" w:hAnsi="Calibri Light"/>
          <w:b/>
          <w:sz w:val="28"/>
          <w:u w:val="single"/>
        </w:rPr>
      </w:pPr>
      <w:r>
        <w:rPr>
          <w:rFonts w:ascii="Calibri Light" w:hAnsi="Calibri Light"/>
          <w:b/>
          <w:sz w:val="28"/>
          <w:u w:val="single"/>
        </w:rPr>
        <w:t>Production attendue</w:t>
      </w:r>
      <w:r w:rsidR="00141447" w:rsidRPr="0017435B">
        <w:rPr>
          <w:rFonts w:ascii="Calibri Light" w:hAnsi="Calibri Light"/>
          <w:b/>
          <w:sz w:val="28"/>
          <w:u w:val="single"/>
        </w:rPr>
        <w:t xml:space="preserve"> </w:t>
      </w:r>
    </w:p>
    <w:p w:rsidR="00141447" w:rsidRPr="004926A5" w:rsidRDefault="00141447" w:rsidP="00141447">
      <w:pPr>
        <w:jc w:val="both"/>
      </w:pPr>
      <w:r>
        <w:t>E</w:t>
      </w:r>
      <w:r w:rsidRPr="004926A5">
        <w:t>volution du niveau de la production sur la durée du prévisionnel.</w:t>
      </w:r>
    </w:p>
    <w:p w:rsidR="00141447" w:rsidRDefault="00141447" w:rsidP="00141447"/>
    <w:p w:rsidR="00141447" w:rsidRPr="0017435B" w:rsidRDefault="00141447" w:rsidP="00141447">
      <w:pPr>
        <w:numPr>
          <w:ilvl w:val="1"/>
          <w:numId w:val="13"/>
        </w:numPr>
        <w:rPr>
          <w:rFonts w:ascii="Calibri Light" w:hAnsi="Calibri Light"/>
          <w:b/>
          <w:sz w:val="28"/>
          <w:u w:val="single"/>
        </w:rPr>
      </w:pPr>
      <w:r w:rsidRPr="0017435B">
        <w:rPr>
          <w:rFonts w:ascii="Calibri Light" w:hAnsi="Calibri Light"/>
          <w:b/>
          <w:sz w:val="28"/>
          <w:u w:val="single"/>
        </w:rPr>
        <w:t>La s</w:t>
      </w:r>
      <w:r w:rsidR="00560F59">
        <w:rPr>
          <w:rFonts w:ascii="Calibri Light" w:hAnsi="Calibri Light"/>
          <w:b/>
          <w:sz w:val="28"/>
          <w:u w:val="single"/>
        </w:rPr>
        <w:t>tructure du chiffre d’affaires</w:t>
      </w:r>
      <w:r w:rsidRPr="0017435B">
        <w:rPr>
          <w:rFonts w:ascii="Calibri Light" w:hAnsi="Calibri Light"/>
          <w:b/>
          <w:sz w:val="28"/>
          <w:u w:val="single"/>
        </w:rPr>
        <w:t xml:space="preserve"> </w:t>
      </w:r>
    </w:p>
    <w:p w:rsidR="00141447" w:rsidRDefault="00141447" w:rsidP="00141447">
      <w:pPr>
        <w:numPr>
          <w:ilvl w:val="0"/>
          <w:numId w:val="1"/>
        </w:numPr>
        <w:jc w:val="both"/>
      </w:pPr>
      <w:r>
        <w:t>Faire référence au tableau de la structure chiffre d’affaires</w:t>
      </w:r>
    </w:p>
    <w:p w:rsidR="00141447" w:rsidRDefault="00141447" w:rsidP="00141447">
      <w:pPr>
        <w:numPr>
          <w:ilvl w:val="0"/>
          <w:numId w:val="1"/>
        </w:numPr>
        <w:jc w:val="both"/>
      </w:pPr>
      <w:r>
        <w:t>Apporter tout commentaire utile pour comprendre les données du tableau.</w:t>
      </w:r>
    </w:p>
    <w:p w:rsidR="00141447" w:rsidRPr="004926A5" w:rsidRDefault="00141447" w:rsidP="00141447"/>
    <w:p w:rsidR="00141447" w:rsidRPr="0017435B" w:rsidRDefault="00141447" w:rsidP="00141447">
      <w:pPr>
        <w:numPr>
          <w:ilvl w:val="1"/>
          <w:numId w:val="13"/>
        </w:numPr>
        <w:rPr>
          <w:rFonts w:ascii="Calibri Light" w:hAnsi="Calibri Light"/>
          <w:b/>
          <w:sz w:val="28"/>
          <w:u w:val="single"/>
        </w:rPr>
      </w:pPr>
      <w:r w:rsidRPr="0017435B">
        <w:rPr>
          <w:rFonts w:ascii="Calibri Light" w:hAnsi="Calibri Light"/>
          <w:b/>
          <w:sz w:val="28"/>
          <w:u w:val="single"/>
        </w:rPr>
        <w:t>Desc</w:t>
      </w:r>
      <w:r w:rsidR="00560F59">
        <w:rPr>
          <w:rFonts w:ascii="Calibri Light" w:hAnsi="Calibri Light"/>
          <w:b/>
          <w:sz w:val="28"/>
          <w:u w:val="single"/>
        </w:rPr>
        <w:t>ription du mode de fabrication</w:t>
      </w:r>
      <w:r w:rsidRPr="0017435B">
        <w:rPr>
          <w:rFonts w:ascii="Calibri Light" w:hAnsi="Calibri Light"/>
          <w:b/>
          <w:sz w:val="28"/>
          <w:u w:val="single"/>
        </w:rPr>
        <w:t xml:space="preserve"> </w:t>
      </w:r>
    </w:p>
    <w:p w:rsidR="00141447" w:rsidRPr="004926A5" w:rsidRDefault="00141447" w:rsidP="00141447">
      <w:pPr>
        <w:numPr>
          <w:ilvl w:val="0"/>
          <w:numId w:val="1"/>
        </w:numPr>
      </w:pPr>
      <w:r w:rsidRPr="004926A5">
        <w:t>Schéma du process</w:t>
      </w:r>
      <w:r w:rsidR="00C872E7">
        <w:t>us</w:t>
      </w:r>
      <w:r w:rsidRPr="004926A5">
        <w:t xml:space="preserve"> de fabrication. </w:t>
      </w:r>
    </w:p>
    <w:p w:rsidR="00141447" w:rsidRPr="004926A5" w:rsidRDefault="00141447" w:rsidP="00141447">
      <w:pPr>
        <w:numPr>
          <w:ilvl w:val="0"/>
          <w:numId w:val="1"/>
        </w:numPr>
      </w:pPr>
      <w:r w:rsidRPr="004926A5">
        <w:t>Description du process</w:t>
      </w:r>
      <w:r w:rsidR="00C872E7">
        <w:t>us</w:t>
      </w:r>
      <w:r w:rsidRPr="004926A5">
        <w:t xml:space="preserve"> de fabrication. </w:t>
      </w:r>
    </w:p>
    <w:p w:rsidR="00141447" w:rsidRPr="004926A5" w:rsidRDefault="00141447" w:rsidP="00141447"/>
    <w:p w:rsidR="00141447" w:rsidRPr="0017435B" w:rsidRDefault="00560F59" w:rsidP="00141447">
      <w:pPr>
        <w:numPr>
          <w:ilvl w:val="1"/>
          <w:numId w:val="13"/>
        </w:numPr>
        <w:rPr>
          <w:rFonts w:ascii="Calibri Light" w:hAnsi="Calibri Light"/>
          <w:b/>
          <w:sz w:val="28"/>
          <w:u w:val="single"/>
        </w:rPr>
      </w:pPr>
      <w:r>
        <w:rPr>
          <w:rFonts w:ascii="Calibri Light" w:hAnsi="Calibri Light"/>
          <w:b/>
          <w:sz w:val="28"/>
          <w:u w:val="single"/>
        </w:rPr>
        <w:t>Propriété de la technologie</w:t>
      </w:r>
      <w:r w:rsidR="00141447" w:rsidRPr="0017435B">
        <w:rPr>
          <w:rFonts w:ascii="Calibri Light" w:hAnsi="Calibri Light"/>
          <w:b/>
          <w:sz w:val="28"/>
          <w:u w:val="single"/>
        </w:rPr>
        <w:t xml:space="preserve"> </w:t>
      </w:r>
    </w:p>
    <w:p w:rsidR="00141447" w:rsidRPr="004926A5" w:rsidRDefault="00141447" w:rsidP="00141447">
      <w:pPr>
        <w:numPr>
          <w:ilvl w:val="0"/>
          <w:numId w:val="1"/>
        </w:numPr>
      </w:pPr>
      <w:r w:rsidRPr="004926A5">
        <w:t>Recours à des brevets ?</w:t>
      </w:r>
    </w:p>
    <w:p w:rsidR="00141447" w:rsidRPr="004926A5" w:rsidRDefault="00141447" w:rsidP="00141447">
      <w:pPr>
        <w:numPr>
          <w:ilvl w:val="0"/>
          <w:numId w:val="1"/>
        </w:numPr>
      </w:pPr>
      <w:r w:rsidRPr="004926A5">
        <w:t>Recours à des licences de fabrication ?</w:t>
      </w:r>
    </w:p>
    <w:p w:rsidR="00141447" w:rsidRPr="004926A5" w:rsidRDefault="00141447" w:rsidP="00141447">
      <w:pPr>
        <w:numPr>
          <w:ilvl w:val="0"/>
          <w:numId w:val="1"/>
        </w:numPr>
      </w:pPr>
      <w:r w:rsidRPr="004926A5">
        <w:t xml:space="preserve">Recours à des procédés spécifiques ?  </w:t>
      </w:r>
    </w:p>
    <w:p w:rsidR="00141447" w:rsidRPr="004926A5" w:rsidRDefault="00141447" w:rsidP="00141447"/>
    <w:p w:rsidR="00141447" w:rsidRPr="0017435B" w:rsidRDefault="00141447" w:rsidP="00141447">
      <w:pPr>
        <w:numPr>
          <w:ilvl w:val="1"/>
          <w:numId w:val="13"/>
        </w:numPr>
        <w:rPr>
          <w:rFonts w:ascii="Calibri Light" w:hAnsi="Calibri Light"/>
          <w:b/>
          <w:sz w:val="28"/>
          <w:u w:val="single"/>
        </w:rPr>
      </w:pPr>
      <w:r w:rsidRPr="0017435B">
        <w:rPr>
          <w:rFonts w:ascii="Calibri Light" w:hAnsi="Calibri Light"/>
          <w:b/>
          <w:sz w:val="28"/>
          <w:u w:val="single"/>
        </w:rPr>
        <w:t>Mes</w:t>
      </w:r>
      <w:r w:rsidR="00560F59">
        <w:rPr>
          <w:rFonts w:ascii="Calibri Light" w:hAnsi="Calibri Light"/>
          <w:b/>
          <w:sz w:val="28"/>
          <w:u w:val="single"/>
        </w:rPr>
        <w:t>ures prises pour la RSE</w:t>
      </w:r>
    </w:p>
    <w:p w:rsidR="00141447" w:rsidRDefault="00141447" w:rsidP="00141447">
      <w:pPr>
        <w:jc w:val="both"/>
      </w:pPr>
      <w:r>
        <w:t>M</w:t>
      </w:r>
      <w:r w:rsidRPr="004926A5">
        <w:t>esures préconisées pour la protection de l’environnement et d’une manière générale pour la Responsabilité Sociétale de l’Entreprise</w:t>
      </w:r>
      <w:r>
        <w:t> :</w:t>
      </w:r>
    </w:p>
    <w:p w:rsidR="00141447" w:rsidRPr="0017435B" w:rsidRDefault="00141447" w:rsidP="00141447">
      <w:pPr>
        <w:numPr>
          <w:ilvl w:val="0"/>
          <w:numId w:val="9"/>
        </w:numPr>
        <w:jc w:val="both"/>
      </w:pPr>
      <w:r w:rsidRPr="0017435B">
        <w:t>Mesures prises pour l’environnement (Gestion des déchets, gestion des eaux usées, etc…)</w:t>
      </w:r>
    </w:p>
    <w:p w:rsidR="00141447" w:rsidRPr="0017435B" w:rsidRDefault="00141447" w:rsidP="00141447">
      <w:pPr>
        <w:numPr>
          <w:ilvl w:val="0"/>
          <w:numId w:val="9"/>
        </w:numPr>
        <w:jc w:val="both"/>
      </w:pPr>
      <w:r w:rsidRPr="0017435B">
        <w:t>Dispositif de sécurisation du site</w:t>
      </w:r>
      <w:r>
        <w:t xml:space="preserve"> et des locaux</w:t>
      </w:r>
      <w:r w:rsidRPr="0017435B">
        <w:t xml:space="preserve"> (Extincteurs, RIA, etc…)</w:t>
      </w:r>
    </w:p>
    <w:p w:rsidR="00141447" w:rsidRDefault="00141447" w:rsidP="00141447">
      <w:pPr>
        <w:numPr>
          <w:ilvl w:val="0"/>
          <w:numId w:val="9"/>
        </w:numPr>
        <w:jc w:val="both"/>
      </w:pPr>
      <w:r>
        <w:t>Equipements de protection individuelle</w:t>
      </w:r>
    </w:p>
    <w:p w:rsidR="00141447" w:rsidRDefault="00141447" w:rsidP="00141447">
      <w:pPr>
        <w:numPr>
          <w:ilvl w:val="0"/>
          <w:numId w:val="9"/>
        </w:numPr>
        <w:jc w:val="both"/>
      </w:pPr>
      <w:r>
        <w:t>Mesures sociales pour les salariés et la population environnante</w:t>
      </w:r>
    </w:p>
    <w:p w:rsidR="00141447" w:rsidRDefault="00141447" w:rsidP="00141447">
      <w:pPr>
        <w:numPr>
          <w:ilvl w:val="0"/>
          <w:numId w:val="9"/>
        </w:numPr>
        <w:jc w:val="both"/>
      </w:pPr>
      <w:r>
        <w:t>Etc…</w:t>
      </w:r>
    </w:p>
    <w:p w:rsidR="00141447" w:rsidRPr="004926A5" w:rsidRDefault="00141447" w:rsidP="00141447">
      <w:pPr>
        <w:ind w:left="720"/>
        <w:jc w:val="both"/>
      </w:pPr>
    </w:p>
    <w:p w:rsidR="00141447" w:rsidRPr="004926A5" w:rsidRDefault="00141447" w:rsidP="00141447">
      <w:pPr>
        <w:jc w:val="both"/>
      </w:pPr>
    </w:p>
    <w:p w:rsidR="00141447" w:rsidRPr="0017435B" w:rsidRDefault="00141447" w:rsidP="00141447">
      <w:pPr>
        <w:pStyle w:val="Titre1"/>
      </w:pPr>
      <w:r>
        <w:br w:type="page"/>
      </w:r>
      <w:r w:rsidRPr="0017435B">
        <w:t xml:space="preserve">III) Investissements </w:t>
      </w:r>
    </w:p>
    <w:p w:rsidR="00141447" w:rsidRDefault="00141447" w:rsidP="00141447">
      <w:pPr>
        <w:jc w:val="both"/>
      </w:pPr>
    </w:p>
    <w:p w:rsidR="00141447" w:rsidRPr="0017435B" w:rsidRDefault="00141447" w:rsidP="00141447">
      <w:pPr>
        <w:numPr>
          <w:ilvl w:val="1"/>
          <w:numId w:val="14"/>
        </w:numPr>
        <w:rPr>
          <w:rFonts w:ascii="Calibri Light" w:hAnsi="Calibri Light"/>
          <w:b/>
          <w:sz w:val="28"/>
          <w:u w:val="single"/>
        </w:rPr>
      </w:pPr>
      <w:r w:rsidRPr="0017435B">
        <w:rPr>
          <w:rFonts w:ascii="Calibri Light" w:hAnsi="Calibri Light"/>
          <w:b/>
          <w:sz w:val="28"/>
          <w:u w:val="single"/>
        </w:rPr>
        <w:t xml:space="preserve">Montant des investissements déjà réalisés </w:t>
      </w:r>
    </w:p>
    <w:p w:rsidR="00141447" w:rsidRDefault="00141447" w:rsidP="00141447">
      <w:pPr>
        <w:jc w:val="both"/>
      </w:pPr>
      <w:r>
        <w:rPr>
          <w:u w:val="single"/>
        </w:rPr>
        <w:t>(Pour les investissements ayant débuté en cours de réalisation dans le cadre du projet</w:t>
      </w:r>
      <w:r w:rsidR="00101203">
        <w:rPr>
          <w:u w:val="single"/>
        </w:rPr>
        <w:t>)</w:t>
      </w:r>
      <w:r w:rsidR="00101203" w:rsidRPr="0017435B">
        <w:t xml:space="preserve"> :</w:t>
      </w:r>
      <w:r>
        <w:t xml:space="preserve"> </w:t>
      </w:r>
    </w:p>
    <w:p w:rsidR="00141447" w:rsidRDefault="00141447" w:rsidP="00141447">
      <w:pPr>
        <w:numPr>
          <w:ilvl w:val="0"/>
          <w:numId w:val="10"/>
        </w:numPr>
        <w:jc w:val="both"/>
      </w:pPr>
      <w:r>
        <w:t>Préciser le montant global de l’investissement</w:t>
      </w:r>
    </w:p>
    <w:p w:rsidR="00141447" w:rsidRPr="0017435B" w:rsidRDefault="00141447" w:rsidP="00141447">
      <w:pPr>
        <w:numPr>
          <w:ilvl w:val="0"/>
          <w:numId w:val="10"/>
        </w:numPr>
        <w:jc w:val="both"/>
      </w:pPr>
      <w:r>
        <w:t>Enumérer les désignations et les montants associés</w:t>
      </w:r>
    </w:p>
    <w:p w:rsidR="00141447" w:rsidRPr="004926A5" w:rsidRDefault="00141447" w:rsidP="00141447">
      <w:pPr>
        <w:jc w:val="both"/>
      </w:pPr>
    </w:p>
    <w:p w:rsidR="00141447" w:rsidRPr="0017435B" w:rsidRDefault="00141447" w:rsidP="00141447">
      <w:pPr>
        <w:numPr>
          <w:ilvl w:val="1"/>
          <w:numId w:val="14"/>
        </w:numPr>
        <w:rPr>
          <w:rFonts w:ascii="Calibri Light" w:hAnsi="Calibri Light"/>
          <w:b/>
          <w:sz w:val="28"/>
          <w:u w:val="single"/>
        </w:rPr>
      </w:pPr>
      <w:r w:rsidRPr="0017435B">
        <w:rPr>
          <w:rFonts w:ascii="Calibri Light" w:hAnsi="Calibri Light"/>
          <w:b/>
          <w:sz w:val="28"/>
          <w:u w:val="single"/>
        </w:rPr>
        <w:t xml:space="preserve">Montant des investissements non encore </w:t>
      </w:r>
      <w:r w:rsidR="00560F59">
        <w:rPr>
          <w:rFonts w:ascii="Calibri Light" w:hAnsi="Calibri Light"/>
          <w:b/>
          <w:sz w:val="28"/>
          <w:u w:val="single"/>
        </w:rPr>
        <w:t>réalisés</w:t>
      </w:r>
      <w:r w:rsidRPr="0017435B">
        <w:rPr>
          <w:rFonts w:ascii="Calibri Light" w:hAnsi="Calibri Light"/>
          <w:b/>
          <w:sz w:val="28"/>
          <w:u w:val="single"/>
        </w:rPr>
        <w:t xml:space="preserve"> </w:t>
      </w:r>
    </w:p>
    <w:p w:rsidR="00141447" w:rsidRPr="004926A5" w:rsidRDefault="00141447" w:rsidP="00141447">
      <w:pPr>
        <w:jc w:val="both"/>
      </w:pPr>
      <w:r>
        <w:t>C</w:t>
      </w:r>
      <w:r w:rsidRPr="004926A5">
        <w:t xml:space="preserve">e montant est entendu hors </w:t>
      </w:r>
      <w:r>
        <w:t>TVA</w:t>
      </w:r>
      <w:r w:rsidRPr="004926A5">
        <w:t xml:space="preserve"> et hors </w:t>
      </w:r>
      <w:r>
        <w:t xml:space="preserve">besoins en </w:t>
      </w:r>
      <w:r w:rsidRPr="004926A5">
        <w:t xml:space="preserve">fonds de roulement conformément à la définition et la fixation des seuils d’investissement (cf. article 5 du décret d’application du code des investissements n 2012-1123 du 30 novembre 2012). </w:t>
      </w:r>
    </w:p>
    <w:p w:rsidR="00141447" w:rsidRPr="004926A5" w:rsidRDefault="00141447" w:rsidP="00141447">
      <w:pPr>
        <w:jc w:val="both"/>
      </w:pPr>
    </w:p>
    <w:p w:rsidR="00141447" w:rsidRPr="0017435B" w:rsidRDefault="00141447" w:rsidP="00141447">
      <w:pPr>
        <w:numPr>
          <w:ilvl w:val="1"/>
          <w:numId w:val="14"/>
        </w:numPr>
        <w:rPr>
          <w:rFonts w:ascii="Calibri Light" w:hAnsi="Calibri Light"/>
          <w:b/>
          <w:sz w:val="28"/>
          <w:u w:val="single"/>
        </w:rPr>
      </w:pPr>
      <w:r w:rsidRPr="0017435B">
        <w:rPr>
          <w:rFonts w:ascii="Calibri Light" w:hAnsi="Calibri Light"/>
          <w:b/>
          <w:sz w:val="28"/>
          <w:u w:val="single"/>
        </w:rPr>
        <w:t>Investissements prévus sur la pé</w:t>
      </w:r>
      <w:r w:rsidR="00560F59">
        <w:rPr>
          <w:rFonts w:ascii="Calibri Light" w:hAnsi="Calibri Light"/>
          <w:b/>
          <w:sz w:val="28"/>
          <w:u w:val="single"/>
        </w:rPr>
        <w:t>riode de réalisation du projet</w:t>
      </w:r>
      <w:r w:rsidRPr="0017435B">
        <w:rPr>
          <w:rFonts w:ascii="Calibri Light" w:hAnsi="Calibri Light"/>
          <w:b/>
          <w:sz w:val="28"/>
          <w:u w:val="single"/>
        </w:rPr>
        <w:t xml:space="preserve"> </w:t>
      </w:r>
    </w:p>
    <w:p w:rsidR="00141447" w:rsidRDefault="00141447" w:rsidP="00141447">
      <w:pPr>
        <w:jc w:val="both"/>
      </w:pPr>
      <w:r>
        <w:t>C</w:t>
      </w:r>
      <w:r w:rsidRPr="004926A5">
        <w:t>e sont les achats à l'étranger et en Côte d'Ivoire destinés à la réalisation du projet d'agrément à   l'investissement conformément au modèle joint en annexe. Pour la transformation des ressources forestières, dans le cadre de la gestion durable du</w:t>
      </w:r>
      <w:r w:rsidRPr="004926A5">
        <w:rPr>
          <w:sz w:val="22"/>
          <w:szCs w:val="22"/>
        </w:rPr>
        <w:t xml:space="preserve"> </w:t>
      </w:r>
      <w:r w:rsidRPr="004926A5">
        <w:t>patrimoine forestier, les investissements en outillages doivent être neufs.</w:t>
      </w:r>
    </w:p>
    <w:p w:rsidR="00141447" w:rsidRDefault="00141447" w:rsidP="00141447">
      <w:pPr>
        <w:numPr>
          <w:ilvl w:val="0"/>
          <w:numId w:val="11"/>
        </w:numPr>
      </w:pPr>
      <w:r>
        <w:t>Faire référence au tableau des investissements</w:t>
      </w:r>
    </w:p>
    <w:p w:rsidR="00141447" w:rsidRDefault="00141447" w:rsidP="00141447">
      <w:pPr>
        <w:numPr>
          <w:ilvl w:val="0"/>
          <w:numId w:val="11"/>
        </w:numPr>
      </w:pPr>
      <w:r>
        <w:t>Apporter tout commentaire utile pour comprendre les données du tableau.</w:t>
      </w:r>
    </w:p>
    <w:p w:rsidR="00141447" w:rsidRPr="004926A5" w:rsidRDefault="00141447" w:rsidP="00141447">
      <w:pPr>
        <w:jc w:val="both"/>
      </w:pPr>
    </w:p>
    <w:p w:rsidR="00141447" w:rsidRPr="0017435B" w:rsidRDefault="00141447" w:rsidP="00141447">
      <w:pPr>
        <w:numPr>
          <w:ilvl w:val="1"/>
          <w:numId w:val="14"/>
        </w:numPr>
        <w:rPr>
          <w:rFonts w:ascii="Calibri Light" w:hAnsi="Calibri Light"/>
          <w:b/>
          <w:sz w:val="28"/>
          <w:u w:val="single"/>
        </w:rPr>
      </w:pPr>
      <w:r w:rsidRPr="0017435B">
        <w:rPr>
          <w:rFonts w:ascii="Calibri Light" w:hAnsi="Calibri Light"/>
          <w:b/>
          <w:sz w:val="28"/>
          <w:u w:val="single"/>
        </w:rPr>
        <w:t>Besoin en fonds de roulement (working capital</w:t>
      </w:r>
      <w:r w:rsidR="00560F59">
        <w:rPr>
          <w:rFonts w:ascii="Calibri Light" w:hAnsi="Calibri Light"/>
          <w:b/>
          <w:sz w:val="28"/>
          <w:u w:val="single"/>
        </w:rPr>
        <w:t>)</w:t>
      </w:r>
      <w:r w:rsidRPr="0017435B">
        <w:rPr>
          <w:rFonts w:ascii="Calibri Light" w:hAnsi="Calibri Light"/>
          <w:b/>
          <w:sz w:val="28"/>
          <w:u w:val="single"/>
        </w:rPr>
        <w:t xml:space="preserve"> </w:t>
      </w:r>
    </w:p>
    <w:p w:rsidR="00141447" w:rsidRPr="004926A5" w:rsidRDefault="00141447" w:rsidP="00141447">
      <w:pPr>
        <w:numPr>
          <w:ilvl w:val="0"/>
          <w:numId w:val="16"/>
        </w:numPr>
        <w:jc w:val="both"/>
      </w:pPr>
      <w:r>
        <w:t>M</w:t>
      </w:r>
      <w:r w:rsidRPr="00127B74">
        <w:t>ontant</w:t>
      </w:r>
      <w:r>
        <w:t xml:space="preserve"> et durée</w:t>
      </w:r>
    </w:p>
    <w:p w:rsidR="00141447" w:rsidRDefault="00141447" w:rsidP="00141447">
      <w:pPr>
        <w:numPr>
          <w:ilvl w:val="0"/>
          <w:numId w:val="16"/>
        </w:numPr>
        <w:jc w:val="both"/>
      </w:pPr>
      <w:r>
        <w:t>Apporter tout commentaire utile</w:t>
      </w:r>
    </w:p>
    <w:p w:rsidR="00141447" w:rsidRPr="004926A5" w:rsidRDefault="00141447" w:rsidP="00141447">
      <w:pPr>
        <w:ind w:left="720"/>
        <w:jc w:val="both"/>
      </w:pPr>
    </w:p>
    <w:p w:rsidR="00141447" w:rsidRPr="0017435B" w:rsidRDefault="00141447" w:rsidP="00141447">
      <w:pPr>
        <w:numPr>
          <w:ilvl w:val="1"/>
          <w:numId w:val="14"/>
        </w:numPr>
        <w:rPr>
          <w:rFonts w:ascii="Calibri Light" w:hAnsi="Calibri Light"/>
          <w:b/>
          <w:sz w:val="28"/>
          <w:u w:val="single"/>
        </w:rPr>
      </w:pPr>
      <w:r w:rsidRPr="0017435B">
        <w:rPr>
          <w:rFonts w:ascii="Calibri Light" w:hAnsi="Calibri Light"/>
          <w:b/>
          <w:sz w:val="28"/>
          <w:u w:val="single"/>
        </w:rPr>
        <w:t>R</w:t>
      </w:r>
      <w:r w:rsidR="00560F59">
        <w:rPr>
          <w:rFonts w:ascii="Calibri Light" w:hAnsi="Calibri Light"/>
          <w:b/>
          <w:sz w:val="28"/>
          <w:u w:val="single"/>
        </w:rPr>
        <w:t>éalisation des investissements</w:t>
      </w:r>
    </w:p>
    <w:p w:rsidR="00141447" w:rsidRPr="004926A5" w:rsidRDefault="00141447" w:rsidP="00141447">
      <w:pPr>
        <w:numPr>
          <w:ilvl w:val="0"/>
          <w:numId w:val="1"/>
        </w:numPr>
        <w:jc w:val="both"/>
      </w:pPr>
      <w:r w:rsidRPr="004926A5">
        <w:t>Durée.</w:t>
      </w:r>
    </w:p>
    <w:p w:rsidR="00141447" w:rsidRPr="004926A5" w:rsidRDefault="00141447" w:rsidP="00141447">
      <w:pPr>
        <w:numPr>
          <w:ilvl w:val="0"/>
          <w:numId w:val="1"/>
        </w:numPr>
        <w:jc w:val="both"/>
      </w:pPr>
      <w:r w:rsidRPr="004926A5">
        <w:t>Date début &amp; fin investissement.</w:t>
      </w:r>
    </w:p>
    <w:p w:rsidR="00141447" w:rsidRPr="004926A5" w:rsidRDefault="00141447" w:rsidP="00141447">
      <w:pPr>
        <w:numPr>
          <w:ilvl w:val="0"/>
          <w:numId w:val="1"/>
        </w:numPr>
        <w:jc w:val="both"/>
      </w:pPr>
      <w:r w:rsidRPr="004926A5">
        <w:t xml:space="preserve">Calendrier d’exécution de l’investissement (Phasage ou planning d’investissement). </w:t>
      </w:r>
    </w:p>
    <w:p w:rsidR="00141447" w:rsidRPr="004926A5" w:rsidRDefault="00141447" w:rsidP="00141447">
      <w:pPr>
        <w:jc w:val="both"/>
      </w:pPr>
      <w:r w:rsidRPr="004926A5">
        <w:t>L'investissement doit être réalisé dans un délai maximum de deux (2) ans.</w:t>
      </w:r>
    </w:p>
    <w:p w:rsidR="00141447" w:rsidRPr="004926A5" w:rsidRDefault="00141447" w:rsidP="001414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720"/>
        <w:gridCol w:w="630"/>
        <w:gridCol w:w="630"/>
        <w:gridCol w:w="715"/>
        <w:gridCol w:w="725"/>
        <w:gridCol w:w="720"/>
        <w:gridCol w:w="720"/>
        <w:gridCol w:w="720"/>
      </w:tblGrid>
      <w:tr w:rsidR="00141447" w:rsidRPr="00433928" w:rsidTr="003F57A5">
        <w:tc>
          <w:tcPr>
            <w:tcW w:w="2808" w:type="dxa"/>
            <w:shd w:val="clear" w:color="auto" w:fill="auto"/>
          </w:tcPr>
          <w:p w:rsidR="00141447" w:rsidRPr="00433928" w:rsidRDefault="00141447" w:rsidP="003F57A5">
            <w:pPr>
              <w:jc w:val="center"/>
              <w:rPr>
                <w:b/>
                <w:sz w:val="20"/>
                <w:szCs w:val="20"/>
              </w:rPr>
            </w:pPr>
          </w:p>
        </w:tc>
        <w:tc>
          <w:tcPr>
            <w:tcW w:w="5580" w:type="dxa"/>
            <w:gridSpan w:val="8"/>
            <w:shd w:val="clear" w:color="auto" w:fill="auto"/>
          </w:tcPr>
          <w:p w:rsidR="00141447" w:rsidRPr="00433928" w:rsidRDefault="00141447" w:rsidP="003F57A5">
            <w:pPr>
              <w:jc w:val="center"/>
              <w:rPr>
                <w:b/>
                <w:sz w:val="20"/>
                <w:szCs w:val="20"/>
              </w:rPr>
            </w:pPr>
            <w:r w:rsidRPr="00433928">
              <w:rPr>
                <w:b/>
                <w:sz w:val="20"/>
                <w:szCs w:val="20"/>
              </w:rPr>
              <w:t>TRIMESTRES</w:t>
            </w:r>
            <w:r>
              <w:rPr>
                <w:b/>
                <w:sz w:val="20"/>
                <w:szCs w:val="20"/>
              </w:rPr>
              <w:t xml:space="preserve"> (T)</w:t>
            </w:r>
          </w:p>
        </w:tc>
      </w:tr>
      <w:tr w:rsidR="00141447" w:rsidRPr="00433928" w:rsidTr="003F57A5">
        <w:tc>
          <w:tcPr>
            <w:tcW w:w="2808" w:type="dxa"/>
            <w:shd w:val="clear" w:color="auto" w:fill="auto"/>
          </w:tcPr>
          <w:p w:rsidR="00141447" w:rsidRPr="00433928" w:rsidRDefault="00141447" w:rsidP="003F57A5">
            <w:pPr>
              <w:jc w:val="center"/>
              <w:rPr>
                <w:b/>
                <w:sz w:val="20"/>
                <w:szCs w:val="20"/>
              </w:rPr>
            </w:pPr>
          </w:p>
        </w:tc>
        <w:tc>
          <w:tcPr>
            <w:tcW w:w="720" w:type="dxa"/>
            <w:shd w:val="clear" w:color="auto" w:fill="auto"/>
          </w:tcPr>
          <w:p w:rsidR="00141447" w:rsidRPr="00433928" w:rsidRDefault="00141447" w:rsidP="003F57A5">
            <w:pPr>
              <w:jc w:val="center"/>
              <w:rPr>
                <w:b/>
                <w:sz w:val="20"/>
                <w:szCs w:val="20"/>
              </w:rPr>
            </w:pPr>
            <w:r w:rsidRPr="00433928">
              <w:rPr>
                <w:b/>
                <w:sz w:val="20"/>
                <w:szCs w:val="20"/>
              </w:rPr>
              <w:t>T1</w:t>
            </w:r>
          </w:p>
        </w:tc>
        <w:tc>
          <w:tcPr>
            <w:tcW w:w="630" w:type="dxa"/>
            <w:shd w:val="clear" w:color="auto" w:fill="auto"/>
          </w:tcPr>
          <w:p w:rsidR="00141447" w:rsidRPr="00433928" w:rsidRDefault="00141447" w:rsidP="003F57A5">
            <w:pPr>
              <w:jc w:val="center"/>
              <w:rPr>
                <w:b/>
                <w:sz w:val="20"/>
                <w:szCs w:val="20"/>
              </w:rPr>
            </w:pPr>
            <w:r w:rsidRPr="00433928">
              <w:rPr>
                <w:b/>
                <w:sz w:val="20"/>
                <w:szCs w:val="20"/>
              </w:rPr>
              <w:t>T2</w:t>
            </w:r>
          </w:p>
        </w:tc>
        <w:tc>
          <w:tcPr>
            <w:tcW w:w="630" w:type="dxa"/>
            <w:shd w:val="clear" w:color="auto" w:fill="auto"/>
          </w:tcPr>
          <w:p w:rsidR="00141447" w:rsidRPr="00433928" w:rsidRDefault="00141447" w:rsidP="003F57A5">
            <w:pPr>
              <w:jc w:val="center"/>
              <w:rPr>
                <w:b/>
                <w:sz w:val="20"/>
                <w:szCs w:val="20"/>
              </w:rPr>
            </w:pPr>
            <w:r w:rsidRPr="00433928">
              <w:rPr>
                <w:b/>
                <w:sz w:val="20"/>
                <w:szCs w:val="20"/>
              </w:rPr>
              <w:t>T3</w:t>
            </w:r>
          </w:p>
        </w:tc>
        <w:tc>
          <w:tcPr>
            <w:tcW w:w="715" w:type="dxa"/>
            <w:shd w:val="clear" w:color="auto" w:fill="auto"/>
          </w:tcPr>
          <w:p w:rsidR="00141447" w:rsidRPr="00433928" w:rsidRDefault="00141447" w:rsidP="003F57A5">
            <w:pPr>
              <w:jc w:val="center"/>
              <w:rPr>
                <w:b/>
                <w:sz w:val="20"/>
                <w:szCs w:val="20"/>
              </w:rPr>
            </w:pPr>
            <w:r w:rsidRPr="00433928">
              <w:rPr>
                <w:b/>
                <w:sz w:val="20"/>
                <w:szCs w:val="20"/>
              </w:rPr>
              <w:t>T4</w:t>
            </w:r>
          </w:p>
        </w:tc>
        <w:tc>
          <w:tcPr>
            <w:tcW w:w="725" w:type="dxa"/>
            <w:shd w:val="clear" w:color="auto" w:fill="auto"/>
          </w:tcPr>
          <w:p w:rsidR="00141447" w:rsidRPr="00433928" w:rsidRDefault="00141447" w:rsidP="003F57A5">
            <w:pPr>
              <w:jc w:val="center"/>
              <w:rPr>
                <w:b/>
                <w:sz w:val="20"/>
                <w:szCs w:val="20"/>
              </w:rPr>
            </w:pPr>
            <w:r w:rsidRPr="00433928">
              <w:rPr>
                <w:b/>
                <w:sz w:val="20"/>
                <w:szCs w:val="20"/>
              </w:rPr>
              <w:t>T5</w:t>
            </w:r>
          </w:p>
        </w:tc>
        <w:tc>
          <w:tcPr>
            <w:tcW w:w="720" w:type="dxa"/>
            <w:shd w:val="clear" w:color="auto" w:fill="auto"/>
          </w:tcPr>
          <w:p w:rsidR="00141447" w:rsidRPr="00433928" w:rsidRDefault="00141447" w:rsidP="003F57A5">
            <w:pPr>
              <w:jc w:val="center"/>
              <w:rPr>
                <w:b/>
                <w:sz w:val="20"/>
                <w:szCs w:val="20"/>
              </w:rPr>
            </w:pPr>
            <w:r w:rsidRPr="00433928">
              <w:rPr>
                <w:b/>
                <w:sz w:val="20"/>
                <w:szCs w:val="20"/>
              </w:rPr>
              <w:t>T6</w:t>
            </w:r>
          </w:p>
        </w:tc>
        <w:tc>
          <w:tcPr>
            <w:tcW w:w="720" w:type="dxa"/>
            <w:shd w:val="clear" w:color="auto" w:fill="auto"/>
          </w:tcPr>
          <w:p w:rsidR="00141447" w:rsidRPr="00433928" w:rsidRDefault="00141447" w:rsidP="003F57A5">
            <w:pPr>
              <w:jc w:val="center"/>
              <w:rPr>
                <w:b/>
                <w:sz w:val="20"/>
                <w:szCs w:val="20"/>
              </w:rPr>
            </w:pPr>
            <w:r w:rsidRPr="00433928">
              <w:rPr>
                <w:b/>
                <w:sz w:val="20"/>
                <w:szCs w:val="20"/>
              </w:rPr>
              <w:t>T7</w:t>
            </w:r>
          </w:p>
        </w:tc>
        <w:tc>
          <w:tcPr>
            <w:tcW w:w="720" w:type="dxa"/>
            <w:shd w:val="clear" w:color="auto" w:fill="auto"/>
          </w:tcPr>
          <w:p w:rsidR="00141447" w:rsidRPr="00433928" w:rsidRDefault="00141447" w:rsidP="003F57A5">
            <w:pPr>
              <w:jc w:val="center"/>
              <w:rPr>
                <w:b/>
                <w:sz w:val="20"/>
                <w:szCs w:val="20"/>
              </w:rPr>
            </w:pPr>
            <w:r w:rsidRPr="00433928">
              <w:rPr>
                <w:b/>
                <w:sz w:val="20"/>
                <w:szCs w:val="20"/>
              </w:rPr>
              <w:t>T8</w:t>
            </w:r>
          </w:p>
        </w:tc>
      </w:tr>
      <w:tr w:rsidR="00141447" w:rsidRPr="00433928" w:rsidTr="003F57A5">
        <w:tc>
          <w:tcPr>
            <w:tcW w:w="2808" w:type="dxa"/>
            <w:shd w:val="clear" w:color="auto" w:fill="auto"/>
          </w:tcPr>
          <w:p w:rsidR="00141447" w:rsidRPr="00433928" w:rsidRDefault="00141447" w:rsidP="003F57A5">
            <w:pPr>
              <w:jc w:val="center"/>
              <w:rPr>
                <w:b/>
                <w:sz w:val="20"/>
                <w:szCs w:val="20"/>
              </w:rPr>
            </w:pPr>
            <w:r w:rsidRPr="00433928">
              <w:rPr>
                <w:b/>
                <w:sz w:val="20"/>
                <w:szCs w:val="20"/>
              </w:rPr>
              <w:t>Investissement</w:t>
            </w:r>
            <w:r>
              <w:rPr>
                <w:b/>
                <w:sz w:val="20"/>
                <w:szCs w:val="20"/>
              </w:rPr>
              <w:t xml:space="preserve"> (HT)</w:t>
            </w:r>
          </w:p>
        </w:tc>
        <w:tc>
          <w:tcPr>
            <w:tcW w:w="720" w:type="dxa"/>
            <w:shd w:val="clear" w:color="auto" w:fill="auto"/>
          </w:tcPr>
          <w:p w:rsidR="00141447" w:rsidRPr="00433928" w:rsidRDefault="00141447" w:rsidP="003F57A5">
            <w:pPr>
              <w:jc w:val="center"/>
              <w:rPr>
                <w:b/>
                <w:sz w:val="20"/>
                <w:szCs w:val="20"/>
              </w:rPr>
            </w:pPr>
          </w:p>
        </w:tc>
        <w:tc>
          <w:tcPr>
            <w:tcW w:w="630" w:type="dxa"/>
            <w:shd w:val="clear" w:color="auto" w:fill="auto"/>
          </w:tcPr>
          <w:p w:rsidR="00141447" w:rsidRPr="00433928" w:rsidRDefault="00141447" w:rsidP="003F57A5">
            <w:pPr>
              <w:jc w:val="center"/>
              <w:rPr>
                <w:b/>
                <w:sz w:val="20"/>
                <w:szCs w:val="20"/>
              </w:rPr>
            </w:pPr>
          </w:p>
        </w:tc>
        <w:tc>
          <w:tcPr>
            <w:tcW w:w="630" w:type="dxa"/>
            <w:shd w:val="clear" w:color="auto" w:fill="auto"/>
          </w:tcPr>
          <w:p w:rsidR="00141447" w:rsidRPr="00433928" w:rsidRDefault="00141447" w:rsidP="003F57A5">
            <w:pPr>
              <w:jc w:val="center"/>
              <w:rPr>
                <w:b/>
                <w:sz w:val="20"/>
                <w:szCs w:val="20"/>
              </w:rPr>
            </w:pPr>
          </w:p>
        </w:tc>
        <w:tc>
          <w:tcPr>
            <w:tcW w:w="715" w:type="dxa"/>
            <w:shd w:val="clear" w:color="auto" w:fill="auto"/>
          </w:tcPr>
          <w:p w:rsidR="00141447" w:rsidRPr="00433928" w:rsidRDefault="00141447" w:rsidP="003F57A5">
            <w:pPr>
              <w:jc w:val="center"/>
              <w:rPr>
                <w:b/>
                <w:sz w:val="20"/>
                <w:szCs w:val="20"/>
              </w:rPr>
            </w:pPr>
          </w:p>
        </w:tc>
        <w:tc>
          <w:tcPr>
            <w:tcW w:w="725" w:type="dxa"/>
            <w:shd w:val="clear" w:color="auto" w:fill="auto"/>
          </w:tcPr>
          <w:p w:rsidR="00141447" w:rsidRPr="00433928" w:rsidRDefault="00141447" w:rsidP="003F57A5">
            <w:pPr>
              <w:jc w:val="center"/>
              <w:rPr>
                <w:b/>
                <w:sz w:val="20"/>
                <w:szCs w:val="20"/>
              </w:rPr>
            </w:pPr>
          </w:p>
        </w:tc>
        <w:tc>
          <w:tcPr>
            <w:tcW w:w="720" w:type="dxa"/>
            <w:shd w:val="clear" w:color="auto" w:fill="auto"/>
          </w:tcPr>
          <w:p w:rsidR="00141447" w:rsidRPr="00433928" w:rsidRDefault="00141447" w:rsidP="003F57A5">
            <w:pPr>
              <w:jc w:val="center"/>
              <w:rPr>
                <w:b/>
                <w:sz w:val="20"/>
                <w:szCs w:val="20"/>
              </w:rPr>
            </w:pPr>
          </w:p>
        </w:tc>
        <w:tc>
          <w:tcPr>
            <w:tcW w:w="720" w:type="dxa"/>
            <w:shd w:val="clear" w:color="auto" w:fill="auto"/>
          </w:tcPr>
          <w:p w:rsidR="00141447" w:rsidRPr="00433928" w:rsidRDefault="00141447" w:rsidP="003F57A5">
            <w:pPr>
              <w:jc w:val="center"/>
              <w:rPr>
                <w:b/>
                <w:sz w:val="20"/>
                <w:szCs w:val="20"/>
              </w:rPr>
            </w:pPr>
          </w:p>
        </w:tc>
        <w:tc>
          <w:tcPr>
            <w:tcW w:w="720" w:type="dxa"/>
            <w:shd w:val="clear" w:color="auto" w:fill="auto"/>
          </w:tcPr>
          <w:p w:rsidR="00141447" w:rsidRPr="00433928" w:rsidRDefault="00141447" w:rsidP="003F57A5">
            <w:pPr>
              <w:jc w:val="center"/>
              <w:rPr>
                <w:b/>
                <w:sz w:val="20"/>
                <w:szCs w:val="20"/>
              </w:rPr>
            </w:pPr>
          </w:p>
        </w:tc>
      </w:tr>
      <w:tr w:rsidR="00141447" w:rsidRPr="00433928" w:rsidTr="003F57A5">
        <w:tc>
          <w:tcPr>
            <w:tcW w:w="2808" w:type="dxa"/>
            <w:shd w:val="clear" w:color="auto" w:fill="auto"/>
          </w:tcPr>
          <w:p w:rsidR="00141447" w:rsidRPr="00433928" w:rsidRDefault="00141447" w:rsidP="003F57A5">
            <w:pPr>
              <w:rPr>
                <w:b/>
                <w:sz w:val="20"/>
                <w:szCs w:val="20"/>
              </w:rPr>
            </w:pPr>
          </w:p>
        </w:tc>
        <w:tc>
          <w:tcPr>
            <w:tcW w:w="720" w:type="dxa"/>
            <w:shd w:val="clear" w:color="auto" w:fill="auto"/>
          </w:tcPr>
          <w:p w:rsidR="00141447" w:rsidRPr="00433928" w:rsidRDefault="00141447" w:rsidP="003F57A5">
            <w:pPr>
              <w:rPr>
                <w:b/>
                <w:sz w:val="20"/>
                <w:szCs w:val="20"/>
              </w:rPr>
            </w:pPr>
          </w:p>
        </w:tc>
        <w:tc>
          <w:tcPr>
            <w:tcW w:w="630" w:type="dxa"/>
            <w:shd w:val="clear" w:color="auto" w:fill="auto"/>
          </w:tcPr>
          <w:p w:rsidR="00141447" w:rsidRPr="00433928" w:rsidRDefault="00141447" w:rsidP="003F57A5">
            <w:pPr>
              <w:rPr>
                <w:b/>
                <w:sz w:val="20"/>
                <w:szCs w:val="20"/>
              </w:rPr>
            </w:pPr>
          </w:p>
        </w:tc>
        <w:tc>
          <w:tcPr>
            <w:tcW w:w="630" w:type="dxa"/>
            <w:shd w:val="clear" w:color="auto" w:fill="auto"/>
          </w:tcPr>
          <w:p w:rsidR="00141447" w:rsidRPr="00433928" w:rsidRDefault="00141447" w:rsidP="003F57A5">
            <w:pPr>
              <w:rPr>
                <w:b/>
                <w:sz w:val="20"/>
                <w:szCs w:val="20"/>
              </w:rPr>
            </w:pPr>
          </w:p>
        </w:tc>
        <w:tc>
          <w:tcPr>
            <w:tcW w:w="715" w:type="dxa"/>
            <w:shd w:val="clear" w:color="auto" w:fill="auto"/>
          </w:tcPr>
          <w:p w:rsidR="00141447" w:rsidRPr="00433928" w:rsidRDefault="00141447" w:rsidP="003F57A5">
            <w:pPr>
              <w:rPr>
                <w:b/>
                <w:sz w:val="20"/>
                <w:szCs w:val="20"/>
              </w:rPr>
            </w:pPr>
          </w:p>
        </w:tc>
        <w:tc>
          <w:tcPr>
            <w:tcW w:w="725" w:type="dxa"/>
            <w:shd w:val="clear" w:color="auto" w:fill="auto"/>
          </w:tcPr>
          <w:p w:rsidR="00141447" w:rsidRPr="00433928" w:rsidRDefault="00141447" w:rsidP="003F57A5">
            <w:pPr>
              <w:rPr>
                <w:b/>
                <w:sz w:val="20"/>
                <w:szCs w:val="20"/>
              </w:rPr>
            </w:pPr>
          </w:p>
        </w:tc>
        <w:tc>
          <w:tcPr>
            <w:tcW w:w="720" w:type="dxa"/>
            <w:shd w:val="clear" w:color="auto" w:fill="auto"/>
          </w:tcPr>
          <w:p w:rsidR="00141447" w:rsidRPr="00433928" w:rsidRDefault="00141447" w:rsidP="003F57A5">
            <w:pPr>
              <w:rPr>
                <w:b/>
                <w:sz w:val="20"/>
                <w:szCs w:val="20"/>
              </w:rPr>
            </w:pPr>
          </w:p>
        </w:tc>
        <w:tc>
          <w:tcPr>
            <w:tcW w:w="720" w:type="dxa"/>
            <w:shd w:val="clear" w:color="auto" w:fill="auto"/>
          </w:tcPr>
          <w:p w:rsidR="00141447" w:rsidRPr="00433928" w:rsidRDefault="00141447" w:rsidP="003F57A5">
            <w:pPr>
              <w:rPr>
                <w:b/>
                <w:sz w:val="20"/>
                <w:szCs w:val="20"/>
              </w:rPr>
            </w:pPr>
          </w:p>
        </w:tc>
        <w:tc>
          <w:tcPr>
            <w:tcW w:w="720" w:type="dxa"/>
            <w:shd w:val="clear" w:color="auto" w:fill="auto"/>
          </w:tcPr>
          <w:p w:rsidR="00141447" w:rsidRPr="00433928" w:rsidRDefault="00141447" w:rsidP="003F57A5">
            <w:pPr>
              <w:rPr>
                <w:b/>
                <w:sz w:val="20"/>
                <w:szCs w:val="20"/>
              </w:rPr>
            </w:pPr>
          </w:p>
        </w:tc>
      </w:tr>
    </w:tbl>
    <w:p w:rsidR="00141447" w:rsidRDefault="00141447" w:rsidP="00141447">
      <w:pPr>
        <w:rPr>
          <w:b/>
          <w:u w:val="single"/>
        </w:rPr>
      </w:pPr>
    </w:p>
    <w:p w:rsidR="00141447" w:rsidRDefault="00141447" w:rsidP="00141447">
      <w:pPr>
        <w:jc w:val="both"/>
      </w:pPr>
      <w:r w:rsidRPr="00587499">
        <w:rPr>
          <w:b/>
          <w:u w:val="single"/>
        </w:rPr>
        <w:t>NB</w:t>
      </w:r>
      <w:r>
        <w:t> : Remplir ce tableau avec les désignations et les montants associés.</w:t>
      </w:r>
    </w:p>
    <w:p w:rsidR="00141447" w:rsidRPr="005970D3" w:rsidRDefault="00141447" w:rsidP="00141447">
      <w:pPr>
        <w:jc w:val="both"/>
      </w:pPr>
      <w:r>
        <w:br w:type="page"/>
      </w:r>
    </w:p>
    <w:p w:rsidR="00141447" w:rsidRPr="0017435B" w:rsidRDefault="00141447" w:rsidP="00141447">
      <w:pPr>
        <w:pStyle w:val="Titre1"/>
      </w:pPr>
      <w:r w:rsidRPr="0017435B">
        <w:t xml:space="preserve">IV) Financement </w:t>
      </w:r>
    </w:p>
    <w:p w:rsidR="00141447" w:rsidRDefault="00141447" w:rsidP="00141447">
      <w:pPr>
        <w:jc w:val="both"/>
      </w:pPr>
      <w:r>
        <w:t>Le financement doit couvrir les investissements TTC et le Besoin en Fonds de Roulement.</w:t>
      </w:r>
    </w:p>
    <w:p w:rsidR="00141447" w:rsidRDefault="00141447" w:rsidP="00141447">
      <w:pPr>
        <w:jc w:val="both"/>
      </w:pPr>
      <w:r w:rsidRPr="004926A5">
        <w:t xml:space="preserve">Schéma de financement de l’investissement selon le modèle joint en </w:t>
      </w:r>
      <w:r w:rsidR="00542FA3" w:rsidRPr="004926A5">
        <w:t>annexe :</w:t>
      </w:r>
      <w:r w:rsidRPr="004926A5">
        <w:t xml:space="preserve"> </w:t>
      </w:r>
    </w:p>
    <w:p w:rsidR="00141447" w:rsidRDefault="00141447" w:rsidP="00141447">
      <w:pPr>
        <w:numPr>
          <w:ilvl w:val="0"/>
          <w:numId w:val="1"/>
        </w:numPr>
        <w:jc w:val="both"/>
      </w:pPr>
      <w:r>
        <w:t>Indiquer le montant TTC incluant le BFR.</w:t>
      </w:r>
    </w:p>
    <w:p w:rsidR="00141447" w:rsidRPr="004926A5" w:rsidRDefault="00141447" w:rsidP="00141447">
      <w:pPr>
        <w:numPr>
          <w:ilvl w:val="0"/>
          <w:numId w:val="1"/>
        </w:numPr>
        <w:jc w:val="both"/>
      </w:pPr>
      <w:r w:rsidRPr="004926A5">
        <w:t>Modes et sources de financement,</w:t>
      </w:r>
    </w:p>
    <w:p w:rsidR="00141447" w:rsidRPr="004926A5" w:rsidRDefault="00141447" w:rsidP="00141447">
      <w:pPr>
        <w:numPr>
          <w:ilvl w:val="0"/>
          <w:numId w:val="1"/>
        </w:numPr>
        <w:jc w:val="both"/>
      </w:pPr>
      <w:r w:rsidRPr="004926A5">
        <w:t>Conditions de financement,</w:t>
      </w:r>
    </w:p>
    <w:p w:rsidR="00141447" w:rsidRPr="004926A5" w:rsidRDefault="00141447" w:rsidP="00141447">
      <w:pPr>
        <w:numPr>
          <w:ilvl w:val="0"/>
          <w:numId w:val="1"/>
        </w:numPr>
        <w:jc w:val="both"/>
      </w:pPr>
      <w:r w:rsidRPr="004926A5">
        <w:t>Proportion de financement obtenu.</w:t>
      </w:r>
    </w:p>
    <w:p w:rsidR="00141447" w:rsidRPr="004926A5" w:rsidRDefault="00141447" w:rsidP="00141447"/>
    <w:p w:rsidR="00141447" w:rsidRPr="004926A5" w:rsidRDefault="00141447" w:rsidP="00141447">
      <w:pPr>
        <w:rPr>
          <w:u w:val="single"/>
        </w:rPr>
      </w:pPr>
      <w:r w:rsidRPr="004926A5">
        <w:rPr>
          <w:u w:val="single"/>
        </w:rPr>
        <w:t>Modes de financement</w:t>
      </w:r>
    </w:p>
    <w:p w:rsidR="00141447" w:rsidRPr="004926A5" w:rsidRDefault="00141447" w:rsidP="001414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1530"/>
        <w:gridCol w:w="1530"/>
      </w:tblGrid>
      <w:tr w:rsidR="00141447" w:rsidRPr="004926A5" w:rsidTr="003F57A5">
        <w:tc>
          <w:tcPr>
            <w:tcW w:w="2898" w:type="dxa"/>
            <w:shd w:val="clear" w:color="auto" w:fill="auto"/>
          </w:tcPr>
          <w:p w:rsidR="00141447" w:rsidRPr="004926A5" w:rsidRDefault="00141447" w:rsidP="003F57A5">
            <w:pPr>
              <w:rPr>
                <w:b/>
              </w:rPr>
            </w:pPr>
          </w:p>
        </w:tc>
        <w:tc>
          <w:tcPr>
            <w:tcW w:w="1530" w:type="dxa"/>
            <w:shd w:val="clear" w:color="auto" w:fill="auto"/>
          </w:tcPr>
          <w:p w:rsidR="00141447" w:rsidRPr="004926A5" w:rsidRDefault="00141447" w:rsidP="003F57A5">
            <w:pPr>
              <w:rPr>
                <w:b/>
              </w:rPr>
            </w:pPr>
            <w:r w:rsidRPr="004926A5">
              <w:rPr>
                <w:b/>
              </w:rPr>
              <w:t>Montant</w:t>
            </w:r>
          </w:p>
        </w:tc>
        <w:tc>
          <w:tcPr>
            <w:tcW w:w="1530" w:type="dxa"/>
            <w:shd w:val="clear" w:color="auto" w:fill="auto"/>
          </w:tcPr>
          <w:p w:rsidR="00141447" w:rsidRPr="004926A5" w:rsidRDefault="00141447" w:rsidP="003F57A5">
            <w:pPr>
              <w:rPr>
                <w:b/>
              </w:rPr>
            </w:pPr>
            <w:r w:rsidRPr="004926A5">
              <w:rPr>
                <w:b/>
              </w:rPr>
              <w:t>Pourcentage</w:t>
            </w:r>
          </w:p>
        </w:tc>
      </w:tr>
      <w:tr w:rsidR="00141447" w:rsidRPr="004926A5" w:rsidTr="003F57A5">
        <w:trPr>
          <w:trHeight w:val="399"/>
        </w:trPr>
        <w:tc>
          <w:tcPr>
            <w:tcW w:w="2898" w:type="dxa"/>
            <w:shd w:val="clear" w:color="auto" w:fill="auto"/>
          </w:tcPr>
          <w:p w:rsidR="00141447" w:rsidRPr="004926A5" w:rsidRDefault="00141447" w:rsidP="003F57A5">
            <w:pPr>
              <w:rPr>
                <w:b/>
              </w:rPr>
            </w:pPr>
            <w:r w:rsidRPr="004926A5">
              <w:rPr>
                <w:b/>
              </w:rPr>
              <w:t>Fonds propres</w:t>
            </w:r>
          </w:p>
        </w:tc>
        <w:tc>
          <w:tcPr>
            <w:tcW w:w="1530" w:type="dxa"/>
            <w:shd w:val="clear" w:color="auto" w:fill="auto"/>
          </w:tcPr>
          <w:p w:rsidR="00141447" w:rsidRPr="004926A5" w:rsidRDefault="00141447" w:rsidP="003F57A5">
            <w:pPr>
              <w:rPr>
                <w:b/>
              </w:rPr>
            </w:pPr>
          </w:p>
        </w:tc>
        <w:tc>
          <w:tcPr>
            <w:tcW w:w="1530" w:type="dxa"/>
            <w:shd w:val="clear" w:color="auto" w:fill="auto"/>
          </w:tcPr>
          <w:p w:rsidR="00141447" w:rsidRPr="004926A5" w:rsidRDefault="00141447" w:rsidP="003F57A5">
            <w:pPr>
              <w:rPr>
                <w:b/>
              </w:rPr>
            </w:pPr>
          </w:p>
        </w:tc>
      </w:tr>
      <w:tr w:rsidR="00141447" w:rsidRPr="004926A5" w:rsidTr="003F57A5">
        <w:tc>
          <w:tcPr>
            <w:tcW w:w="2898" w:type="dxa"/>
            <w:shd w:val="clear" w:color="auto" w:fill="auto"/>
          </w:tcPr>
          <w:p w:rsidR="00141447" w:rsidRPr="004926A5" w:rsidRDefault="00141447" w:rsidP="003F57A5">
            <w:pPr>
              <w:rPr>
                <w:b/>
              </w:rPr>
            </w:pPr>
            <w:r w:rsidRPr="004926A5">
              <w:rPr>
                <w:b/>
              </w:rPr>
              <w:t>Apports en Compte Courants associés</w:t>
            </w:r>
          </w:p>
        </w:tc>
        <w:tc>
          <w:tcPr>
            <w:tcW w:w="1530" w:type="dxa"/>
            <w:shd w:val="clear" w:color="auto" w:fill="auto"/>
          </w:tcPr>
          <w:p w:rsidR="00141447" w:rsidRPr="004926A5" w:rsidRDefault="00141447" w:rsidP="003F57A5">
            <w:pPr>
              <w:rPr>
                <w:b/>
              </w:rPr>
            </w:pPr>
          </w:p>
        </w:tc>
        <w:tc>
          <w:tcPr>
            <w:tcW w:w="1530" w:type="dxa"/>
            <w:shd w:val="clear" w:color="auto" w:fill="auto"/>
          </w:tcPr>
          <w:p w:rsidR="00141447" w:rsidRPr="004926A5" w:rsidRDefault="00141447" w:rsidP="003F57A5">
            <w:pPr>
              <w:rPr>
                <w:b/>
              </w:rPr>
            </w:pPr>
          </w:p>
        </w:tc>
      </w:tr>
      <w:tr w:rsidR="00141447" w:rsidRPr="004926A5" w:rsidTr="003F57A5">
        <w:trPr>
          <w:trHeight w:val="525"/>
        </w:trPr>
        <w:tc>
          <w:tcPr>
            <w:tcW w:w="2898" w:type="dxa"/>
            <w:shd w:val="clear" w:color="auto" w:fill="auto"/>
          </w:tcPr>
          <w:p w:rsidR="00141447" w:rsidRPr="004926A5" w:rsidRDefault="00141447" w:rsidP="003F57A5">
            <w:pPr>
              <w:rPr>
                <w:b/>
              </w:rPr>
            </w:pPr>
            <w:r w:rsidRPr="004926A5">
              <w:rPr>
                <w:b/>
              </w:rPr>
              <w:t>Emprunt bancaire</w:t>
            </w:r>
          </w:p>
        </w:tc>
        <w:tc>
          <w:tcPr>
            <w:tcW w:w="1530" w:type="dxa"/>
            <w:shd w:val="clear" w:color="auto" w:fill="auto"/>
          </w:tcPr>
          <w:p w:rsidR="00141447" w:rsidRPr="004926A5" w:rsidRDefault="00141447" w:rsidP="003F57A5">
            <w:pPr>
              <w:rPr>
                <w:b/>
              </w:rPr>
            </w:pPr>
          </w:p>
        </w:tc>
        <w:tc>
          <w:tcPr>
            <w:tcW w:w="1530" w:type="dxa"/>
            <w:shd w:val="clear" w:color="auto" w:fill="auto"/>
          </w:tcPr>
          <w:p w:rsidR="00141447" w:rsidRPr="004926A5" w:rsidRDefault="00141447" w:rsidP="003F57A5">
            <w:pPr>
              <w:rPr>
                <w:b/>
              </w:rPr>
            </w:pPr>
          </w:p>
        </w:tc>
      </w:tr>
      <w:tr w:rsidR="00141447" w:rsidRPr="004926A5" w:rsidTr="003F57A5">
        <w:trPr>
          <w:trHeight w:val="426"/>
        </w:trPr>
        <w:tc>
          <w:tcPr>
            <w:tcW w:w="2898" w:type="dxa"/>
            <w:shd w:val="clear" w:color="auto" w:fill="auto"/>
          </w:tcPr>
          <w:p w:rsidR="00141447" w:rsidRPr="004926A5" w:rsidRDefault="00141447" w:rsidP="003F57A5">
            <w:pPr>
              <w:rPr>
                <w:b/>
              </w:rPr>
            </w:pPr>
            <w:r w:rsidRPr="004926A5">
              <w:rPr>
                <w:b/>
              </w:rPr>
              <w:t>TOTAL</w:t>
            </w:r>
          </w:p>
        </w:tc>
        <w:tc>
          <w:tcPr>
            <w:tcW w:w="1530" w:type="dxa"/>
            <w:shd w:val="clear" w:color="auto" w:fill="auto"/>
          </w:tcPr>
          <w:p w:rsidR="00141447" w:rsidRPr="004926A5" w:rsidRDefault="00141447" w:rsidP="003F57A5">
            <w:pPr>
              <w:rPr>
                <w:b/>
              </w:rPr>
            </w:pPr>
          </w:p>
        </w:tc>
        <w:tc>
          <w:tcPr>
            <w:tcW w:w="1530" w:type="dxa"/>
            <w:shd w:val="clear" w:color="auto" w:fill="auto"/>
          </w:tcPr>
          <w:p w:rsidR="00141447" w:rsidRPr="004926A5" w:rsidRDefault="00141447" w:rsidP="003F57A5">
            <w:pPr>
              <w:rPr>
                <w:b/>
              </w:rPr>
            </w:pPr>
          </w:p>
        </w:tc>
      </w:tr>
    </w:tbl>
    <w:p w:rsidR="00141447" w:rsidRPr="004926A5" w:rsidRDefault="00141447" w:rsidP="00141447">
      <w:pPr>
        <w:rPr>
          <w:b/>
        </w:rPr>
      </w:pPr>
    </w:p>
    <w:p w:rsidR="00141447" w:rsidRPr="004926A5" w:rsidRDefault="00141447" w:rsidP="00141447">
      <w:pPr>
        <w:rPr>
          <w:b/>
          <w:u w:val="single"/>
        </w:rPr>
      </w:pPr>
      <w:r w:rsidRPr="004926A5">
        <w:rPr>
          <w:b/>
          <w:u w:val="single"/>
        </w:rPr>
        <w:t>Conditions de financement</w:t>
      </w:r>
      <w:r>
        <w:rPr>
          <w:b/>
          <w:u w:val="single"/>
        </w:rPr>
        <w:t xml:space="preserve"> (Emprunt bancaire ou Compte courants associés)</w:t>
      </w:r>
    </w:p>
    <w:p w:rsidR="00141447" w:rsidRPr="004926A5" w:rsidRDefault="00141447" w:rsidP="001414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358"/>
      </w:tblGrid>
      <w:tr w:rsidR="00141447" w:rsidRPr="004926A5" w:rsidTr="003F57A5">
        <w:tc>
          <w:tcPr>
            <w:tcW w:w="3070" w:type="dxa"/>
            <w:shd w:val="clear" w:color="auto" w:fill="auto"/>
          </w:tcPr>
          <w:p w:rsidR="00141447" w:rsidRPr="004926A5" w:rsidRDefault="00141447" w:rsidP="003F57A5">
            <w:r w:rsidRPr="004926A5">
              <w:t>Montant demandé</w:t>
            </w:r>
          </w:p>
        </w:tc>
        <w:tc>
          <w:tcPr>
            <w:tcW w:w="1358" w:type="dxa"/>
            <w:shd w:val="clear" w:color="auto" w:fill="auto"/>
          </w:tcPr>
          <w:p w:rsidR="00141447" w:rsidRPr="004926A5" w:rsidRDefault="00141447" w:rsidP="003F57A5"/>
        </w:tc>
      </w:tr>
      <w:tr w:rsidR="00141447" w:rsidRPr="004926A5" w:rsidTr="003F57A5">
        <w:tc>
          <w:tcPr>
            <w:tcW w:w="3070" w:type="dxa"/>
            <w:shd w:val="clear" w:color="auto" w:fill="auto"/>
          </w:tcPr>
          <w:p w:rsidR="00141447" w:rsidRPr="004926A5" w:rsidRDefault="00141447" w:rsidP="003F57A5">
            <w:r w:rsidRPr="004926A5">
              <w:t>Taux</w:t>
            </w:r>
          </w:p>
        </w:tc>
        <w:tc>
          <w:tcPr>
            <w:tcW w:w="1358" w:type="dxa"/>
            <w:shd w:val="clear" w:color="auto" w:fill="auto"/>
          </w:tcPr>
          <w:p w:rsidR="00141447" w:rsidRPr="004926A5" w:rsidRDefault="00141447" w:rsidP="003F57A5"/>
        </w:tc>
      </w:tr>
      <w:tr w:rsidR="00141447" w:rsidRPr="004926A5" w:rsidTr="003F57A5">
        <w:tc>
          <w:tcPr>
            <w:tcW w:w="3070" w:type="dxa"/>
            <w:shd w:val="clear" w:color="auto" w:fill="auto"/>
          </w:tcPr>
          <w:p w:rsidR="00141447" w:rsidRPr="004926A5" w:rsidRDefault="00141447" w:rsidP="003F57A5">
            <w:r w:rsidRPr="004926A5">
              <w:t>Durée</w:t>
            </w:r>
          </w:p>
        </w:tc>
        <w:tc>
          <w:tcPr>
            <w:tcW w:w="1358" w:type="dxa"/>
            <w:shd w:val="clear" w:color="auto" w:fill="auto"/>
          </w:tcPr>
          <w:p w:rsidR="00141447" w:rsidRPr="004926A5" w:rsidRDefault="00141447" w:rsidP="003F57A5"/>
        </w:tc>
      </w:tr>
      <w:tr w:rsidR="00141447" w:rsidRPr="004926A5" w:rsidTr="003F57A5">
        <w:tc>
          <w:tcPr>
            <w:tcW w:w="3070" w:type="dxa"/>
            <w:shd w:val="clear" w:color="auto" w:fill="auto"/>
          </w:tcPr>
          <w:p w:rsidR="00141447" w:rsidRPr="004926A5" w:rsidRDefault="00141447" w:rsidP="003F57A5">
            <w:r w:rsidRPr="004926A5">
              <w:t>Montant obtenu</w:t>
            </w:r>
          </w:p>
        </w:tc>
        <w:tc>
          <w:tcPr>
            <w:tcW w:w="1358" w:type="dxa"/>
            <w:shd w:val="clear" w:color="auto" w:fill="auto"/>
          </w:tcPr>
          <w:p w:rsidR="00141447" w:rsidRPr="004926A5" w:rsidRDefault="00141447" w:rsidP="003F57A5"/>
        </w:tc>
      </w:tr>
      <w:tr w:rsidR="00141447" w:rsidRPr="004926A5" w:rsidTr="003F57A5">
        <w:tc>
          <w:tcPr>
            <w:tcW w:w="3070" w:type="dxa"/>
            <w:shd w:val="clear" w:color="auto" w:fill="auto"/>
          </w:tcPr>
          <w:p w:rsidR="00141447" w:rsidRPr="004926A5" w:rsidRDefault="00141447" w:rsidP="003F57A5">
            <w:r w:rsidRPr="004926A5">
              <w:t>Pourcentage montant obtenu</w:t>
            </w:r>
          </w:p>
        </w:tc>
        <w:tc>
          <w:tcPr>
            <w:tcW w:w="1358" w:type="dxa"/>
            <w:shd w:val="clear" w:color="auto" w:fill="auto"/>
          </w:tcPr>
          <w:p w:rsidR="00141447" w:rsidRPr="004926A5" w:rsidRDefault="00141447" w:rsidP="003F57A5"/>
        </w:tc>
      </w:tr>
    </w:tbl>
    <w:p w:rsidR="00141447" w:rsidRDefault="00141447" w:rsidP="00141447"/>
    <w:p w:rsidR="00141447" w:rsidRDefault="00141447" w:rsidP="00141447"/>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9"/>
        <w:gridCol w:w="1203"/>
        <w:gridCol w:w="1202"/>
        <w:gridCol w:w="1202"/>
        <w:gridCol w:w="1202"/>
        <w:gridCol w:w="1202"/>
      </w:tblGrid>
      <w:tr w:rsidR="00141447" w:rsidTr="003F57A5">
        <w:trPr>
          <w:trHeight w:val="280"/>
        </w:trPr>
        <w:tc>
          <w:tcPr>
            <w:tcW w:w="0" w:type="auto"/>
          </w:tcPr>
          <w:p w:rsidR="00141447" w:rsidRDefault="00141447" w:rsidP="003F57A5"/>
        </w:tc>
        <w:tc>
          <w:tcPr>
            <w:tcW w:w="0" w:type="auto"/>
          </w:tcPr>
          <w:p w:rsidR="00141447" w:rsidRDefault="00141447" w:rsidP="003F57A5">
            <w:r>
              <w:t>Année 1</w:t>
            </w:r>
          </w:p>
        </w:tc>
        <w:tc>
          <w:tcPr>
            <w:tcW w:w="0" w:type="auto"/>
          </w:tcPr>
          <w:p w:rsidR="00141447" w:rsidRDefault="00141447" w:rsidP="003F57A5">
            <w:r>
              <w:t>Année 2</w:t>
            </w:r>
          </w:p>
        </w:tc>
        <w:tc>
          <w:tcPr>
            <w:tcW w:w="0" w:type="auto"/>
          </w:tcPr>
          <w:p w:rsidR="00141447" w:rsidRDefault="00141447" w:rsidP="003F57A5">
            <w:r>
              <w:t>Année 3</w:t>
            </w:r>
          </w:p>
        </w:tc>
        <w:tc>
          <w:tcPr>
            <w:tcW w:w="0" w:type="auto"/>
          </w:tcPr>
          <w:p w:rsidR="00141447" w:rsidRDefault="00141447" w:rsidP="003F57A5">
            <w:r>
              <w:t>Année 4</w:t>
            </w:r>
          </w:p>
        </w:tc>
        <w:tc>
          <w:tcPr>
            <w:tcW w:w="0" w:type="auto"/>
          </w:tcPr>
          <w:p w:rsidR="00141447" w:rsidRDefault="00141447" w:rsidP="003F57A5">
            <w:r>
              <w:t>Année 5</w:t>
            </w:r>
          </w:p>
        </w:tc>
      </w:tr>
      <w:tr w:rsidR="00141447" w:rsidTr="003F57A5">
        <w:trPr>
          <w:trHeight w:val="292"/>
        </w:trPr>
        <w:tc>
          <w:tcPr>
            <w:tcW w:w="0" w:type="auto"/>
          </w:tcPr>
          <w:p w:rsidR="00141447" w:rsidRDefault="00141447" w:rsidP="003F57A5">
            <w:r>
              <w:t>1 - Intérêt annuel</w:t>
            </w:r>
          </w:p>
        </w:tc>
        <w:tc>
          <w:tcPr>
            <w:tcW w:w="0" w:type="auto"/>
          </w:tcPr>
          <w:p w:rsidR="00141447" w:rsidRDefault="00141447" w:rsidP="003F57A5"/>
        </w:tc>
        <w:tc>
          <w:tcPr>
            <w:tcW w:w="0" w:type="auto"/>
          </w:tcPr>
          <w:p w:rsidR="00141447" w:rsidRDefault="00141447" w:rsidP="003F57A5"/>
        </w:tc>
        <w:tc>
          <w:tcPr>
            <w:tcW w:w="0" w:type="auto"/>
          </w:tcPr>
          <w:p w:rsidR="00141447" w:rsidRDefault="00141447" w:rsidP="003F57A5"/>
        </w:tc>
        <w:tc>
          <w:tcPr>
            <w:tcW w:w="0" w:type="auto"/>
          </w:tcPr>
          <w:p w:rsidR="00141447" w:rsidRDefault="00141447" w:rsidP="003F57A5"/>
        </w:tc>
        <w:tc>
          <w:tcPr>
            <w:tcW w:w="0" w:type="auto"/>
          </w:tcPr>
          <w:p w:rsidR="00141447" w:rsidRDefault="00141447" w:rsidP="003F57A5"/>
        </w:tc>
      </w:tr>
      <w:tr w:rsidR="00141447" w:rsidTr="003F57A5">
        <w:trPr>
          <w:trHeight w:val="292"/>
        </w:trPr>
        <w:tc>
          <w:tcPr>
            <w:tcW w:w="0" w:type="auto"/>
          </w:tcPr>
          <w:p w:rsidR="00141447" w:rsidRDefault="00141447" w:rsidP="003F57A5">
            <w:r>
              <w:t>2 - Capital annuel remboursé</w:t>
            </w:r>
          </w:p>
        </w:tc>
        <w:tc>
          <w:tcPr>
            <w:tcW w:w="0" w:type="auto"/>
          </w:tcPr>
          <w:p w:rsidR="00141447" w:rsidRDefault="00141447" w:rsidP="003F57A5"/>
        </w:tc>
        <w:tc>
          <w:tcPr>
            <w:tcW w:w="0" w:type="auto"/>
          </w:tcPr>
          <w:p w:rsidR="00141447" w:rsidRDefault="00141447" w:rsidP="003F57A5"/>
        </w:tc>
        <w:tc>
          <w:tcPr>
            <w:tcW w:w="0" w:type="auto"/>
          </w:tcPr>
          <w:p w:rsidR="00141447" w:rsidRDefault="00141447" w:rsidP="003F57A5"/>
        </w:tc>
        <w:tc>
          <w:tcPr>
            <w:tcW w:w="0" w:type="auto"/>
          </w:tcPr>
          <w:p w:rsidR="00141447" w:rsidRDefault="00141447" w:rsidP="003F57A5"/>
        </w:tc>
        <w:tc>
          <w:tcPr>
            <w:tcW w:w="0" w:type="auto"/>
          </w:tcPr>
          <w:p w:rsidR="00141447" w:rsidRDefault="00141447" w:rsidP="003F57A5"/>
        </w:tc>
      </w:tr>
      <w:tr w:rsidR="00141447" w:rsidTr="003F57A5">
        <w:trPr>
          <w:trHeight w:val="292"/>
        </w:trPr>
        <w:tc>
          <w:tcPr>
            <w:tcW w:w="0" w:type="auto"/>
          </w:tcPr>
          <w:p w:rsidR="00141447" w:rsidRDefault="00141447" w:rsidP="003F57A5">
            <w:r>
              <w:t>Montant annuel Remboursé (1+2)</w:t>
            </w:r>
          </w:p>
        </w:tc>
        <w:tc>
          <w:tcPr>
            <w:tcW w:w="0" w:type="auto"/>
          </w:tcPr>
          <w:p w:rsidR="00141447" w:rsidRDefault="00141447" w:rsidP="003F57A5"/>
        </w:tc>
        <w:tc>
          <w:tcPr>
            <w:tcW w:w="0" w:type="auto"/>
          </w:tcPr>
          <w:p w:rsidR="00141447" w:rsidRDefault="00141447" w:rsidP="003F57A5"/>
        </w:tc>
        <w:tc>
          <w:tcPr>
            <w:tcW w:w="0" w:type="auto"/>
          </w:tcPr>
          <w:p w:rsidR="00141447" w:rsidRDefault="00141447" w:rsidP="003F57A5"/>
        </w:tc>
        <w:tc>
          <w:tcPr>
            <w:tcW w:w="0" w:type="auto"/>
          </w:tcPr>
          <w:p w:rsidR="00141447" w:rsidRDefault="00141447" w:rsidP="003F57A5"/>
        </w:tc>
        <w:tc>
          <w:tcPr>
            <w:tcW w:w="0" w:type="auto"/>
          </w:tcPr>
          <w:p w:rsidR="00141447" w:rsidRDefault="00141447" w:rsidP="003F57A5"/>
        </w:tc>
      </w:tr>
      <w:tr w:rsidR="00141447" w:rsidTr="003F57A5">
        <w:trPr>
          <w:trHeight w:val="305"/>
        </w:trPr>
        <w:tc>
          <w:tcPr>
            <w:tcW w:w="0" w:type="auto"/>
          </w:tcPr>
          <w:p w:rsidR="00141447" w:rsidRDefault="00141447" w:rsidP="003F57A5">
            <w:r>
              <w:t>Reste à Rembourser</w:t>
            </w:r>
          </w:p>
        </w:tc>
        <w:tc>
          <w:tcPr>
            <w:tcW w:w="0" w:type="auto"/>
          </w:tcPr>
          <w:p w:rsidR="00141447" w:rsidRDefault="00141447" w:rsidP="003F57A5"/>
        </w:tc>
        <w:tc>
          <w:tcPr>
            <w:tcW w:w="0" w:type="auto"/>
          </w:tcPr>
          <w:p w:rsidR="00141447" w:rsidRDefault="00141447" w:rsidP="003F57A5"/>
        </w:tc>
        <w:tc>
          <w:tcPr>
            <w:tcW w:w="0" w:type="auto"/>
          </w:tcPr>
          <w:p w:rsidR="00141447" w:rsidRDefault="00141447" w:rsidP="003F57A5"/>
        </w:tc>
        <w:tc>
          <w:tcPr>
            <w:tcW w:w="0" w:type="auto"/>
          </w:tcPr>
          <w:p w:rsidR="00141447" w:rsidRDefault="00141447" w:rsidP="003F57A5"/>
        </w:tc>
        <w:tc>
          <w:tcPr>
            <w:tcW w:w="0" w:type="auto"/>
          </w:tcPr>
          <w:p w:rsidR="00141447" w:rsidRDefault="00141447" w:rsidP="003F57A5"/>
        </w:tc>
      </w:tr>
    </w:tbl>
    <w:p w:rsidR="00141447" w:rsidRDefault="00141447" w:rsidP="00141447"/>
    <w:p w:rsidR="00141447" w:rsidRPr="004926A5" w:rsidRDefault="00141447" w:rsidP="00141447">
      <w:r w:rsidRPr="003052F9">
        <w:rPr>
          <w:b/>
          <w:u w:val="single"/>
        </w:rPr>
        <w:t>NB</w:t>
      </w:r>
      <w:r>
        <w:t> : Pour les comptes courants associés rémunérés, au-delà de 5 ans, les intérêts ne sont considérés comme charge.</w:t>
      </w:r>
    </w:p>
    <w:p w:rsidR="00141447" w:rsidRPr="0017435B" w:rsidRDefault="00141447" w:rsidP="00141447">
      <w:pPr>
        <w:pStyle w:val="Titre1"/>
      </w:pPr>
      <w:r w:rsidRPr="0017435B">
        <w:t xml:space="preserve">V) Emplois créés </w:t>
      </w:r>
    </w:p>
    <w:p w:rsidR="00141447" w:rsidRDefault="00141447" w:rsidP="00141447">
      <w:pPr>
        <w:numPr>
          <w:ilvl w:val="0"/>
          <w:numId w:val="1"/>
        </w:numPr>
        <w:jc w:val="both"/>
      </w:pPr>
      <w:r>
        <w:t>Faire référence au tableau de structure des emplois et masse salariale</w:t>
      </w:r>
    </w:p>
    <w:p w:rsidR="00141447" w:rsidRDefault="00141447" w:rsidP="00141447">
      <w:pPr>
        <w:numPr>
          <w:ilvl w:val="0"/>
          <w:numId w:val="1"/>
        </w:numPr>
        <w:jc w:val="both"/>
      </w:pPr>
      <w:r>
        <w:t>Préciser le genre : répartition hommes/femmes</w:t>
      </w:r>
    </w:p>
    <w:p w:rsidR="00141447" w:rsidRDefault="00141447" w:rsidP="00141447">
      <w:pPr>
        <w:numPr>
          <w:ilvl w:val="0"/>
          <w:numId w:val="1"/>
        </w:numPr>
        <w:jc w:val="both"/>
      </w:pPr>
      <w:r>
        <w:t>Indiquer le nombre d’emplois au démarrage de l’activité</w:t>
      </w:r>
    </w:p>
    <w:p w:rsidR="00141447" w:rsidRPr="004926A5" w:rsidRDefault="00141447" w:rsidP="00141447">
      <w:pPr>
        <w:numPr>
          <w:ilvl w:val="0"/>
          <w:numId w:val="1"/>
        </w:numPr>
        <w:jc w:val="both"/>
      </w:pPr>
      <w:r>
        <w:t>Apporter tout commentaire utile pour comprendre les données du tableau</w:t>
      </w:r>
    </w:p>
    <w:p w:rsidR="00141447" w:rsidRPr="004926A5" w:rsidRDefault="00141447" w:rsidP="00141447">
      <w:pPr>
        <w:jc w:val="both"/>
        <w:rPr>
          <w:u w:val="single"/>
        </w:rPr>
      </w:pPr>
      <w:r>
        <w:rPr>
          <w:u w:val="single"/>
        </w:rPr>
        <w:br w:type="page"/>
      </w:r>
    </w:p>
    <w:p w:rsidR="00141447" w:rsidRPr="0017435B" w:rsidRDefault="00141447" w:rsidP="00141447">
      <w:pPr>
        <w:pStyle w:val="Titre1"/>
      </w:pPr>
      <w:r w:rsidRPr="0017435B">
        <w:t>VI) Compte d’exploitation et de résultats</w:t>
      </w:r>
    </w:p>
    <w:p w:rsidR="00141447" w:rsidRPr="004926A5" w:rsidRDefault="00141447" w:rsidP="00141447">
      <w:pPr>
        <w:jc w:val="both"/>
      </w:pPr>
    </w:p>
    <w:p w:rsidR="00141447" w:rsidRPr="004926A5" w:rsidRDefault="00141447" w:rsidP="00141447">
      <w:pPr>
        <w:numPr>
          <w:ilvl w:val="0"/>
          <w:numId w:val="1"/>
        </w:numPr>
        <w:jc w:val="both"/>
      </w:pPr>
      <w:r w:rsidRPr="004926A5">
        <w:t xml:space="preserve">Le compte d’exploitation et de résultats sera établi selon le modèle joint en </w:t>
      </w:r>
      <w:r w:rsidR="00542FA3" w:rsidRPr="004926A5">
        <w:t>annexe :</w:t>
      </w:r>
    </w:p>
    <w:p w:rsidR="00141447" w:rsidRPr="004926A5" w:rsidRDefault="00141447" w:rsidP="00141447">
      <w:pPr>
        <w:numPr>
          <w:ilvl w:val="1"/>
          <w:numId w:val="1"/>
        </w:numPr>
        <w:tabs>
          <w:tab w:val="clear" w:pos="1080"/>
          <w:tab w:val="num" w:pos="1440"/>
        </w:tabs>
        <w:ind w:left="1440"/>
        <w:jc w:val="both"/>
      </w:pPr>
      <w:r w:rsidRPr="004926A5">
        <w:t>Pour les grandes entreprises :</w:t>
      </w:r>
    </w:p>
    <w:p w:rsidR="00141447" w:rsidRPr="004926A5" w:rsidRDefault="00141447" w:rsidP="00141447">
      <w:pPr>
        <w:numPr>
          <w:ilvl w:val="2"/>
          <w:numId w:val="1"/>
        </w:numPr>
        <w:tabs>
          <w:tab w:val="clear" w:pos="1800"/>
          <w:tab w:val="num" w:pos="2160"/>
        </w:tabs>
        <w:ind w:left="2160"/>
        <w:jc w:val="both"/>
      </w:pPr>
      <w:r w:rsidRPr="004926A5">
        <w:t xml:space="preserve">Sur cinq (5) ans pour les investissements réalisés en zone A. </w:t>
      </w:r>
    </w:p>
    <w:p w:rsidR="00141447" w:rsidRPr="004926A5" w:rsidRDefault="00141447" w:rsidP="00141447">
      <w:pPr>
        <w:numPr>
          <w:ilvl w:val="2"/>
          <w:numId w:val="1"/>
        </w:numPr>
        <w:tabs>
          <w:tab w:val="clear" w:pos="1800"/>
          <w:tab w:val="num" w:pos="2160"/>
        </w:tabs>
        <w:ind w:left="2160"/>
        <w:jc w:val="both"/>
      </w:pPr>
      <w:r w:rsidRPr="004926A5">
        <w:t>Sur huit (8) ans pour les investissements réalisés en zone B.</w:t>
      </w:r>
    </w:p>
    <w:p w:rsidR="00141447" w:rsidRPr="004926A5" w:rsidRDefault="00141447" w:rsidP="00141447">
      <w:pPr>
        <w:numPr>
          <w:ilvl w:val="2"/>
          <w:numId w:val="1"/>
        </w:numPr>
        <w:tabs>
          <w:tab w:val="clear" w:pos="1800"/>
          <w:tab w:val="num" w:pos="2160"/>
        </w:tabs>
        <w:ind w:left="2160"/>
        <w:jc w:val="both"/>
      </w:pPr>
      <w:r w:rsidRPr="004926A5">
        <w:t>Sur quinze (15) ans pour les investissements réalisés en zone C.</w:t>
      </w:r>
    </w:p>
    <w:p w:rsidR="00141447" w:rsidRPr="004926A5" w:rsidRDefault="00141447" w:rsidP="00141447">
      <w:pPr>
        <w:numPr>
          <w:ilvl w:val="1"/>
          <w:numId w:val="1"/>
        </w:numPr>
        <w:tabs>
          <w:tab w:val="clear" w:pos="1080"/>
          <w:tab w:val="num" w:pos="1440"/>
        </w:tabs>
        <w:ind w:left="1440"/>
        <w:jc w:val="both"/>
      </w:pPr>
      <w:r w:rsidRPr="004926A5">
        <w:t>Pour les PME</w:t>
      </w:r>
      <w:r w:rsidRPr="004926A5">
        <w:rPr>
          <w:rStyle w:val="Appelnotedebasdep"/>
        </w:rPr>
        <w:footnoteReference w:id="3"/>
      </w:r>
      <w:r w:rsidRPr="004926A5">
        <w:t> :</w:t>
      </w:r>
    </w:p>
    <w:p w:rsidR="00141447" w:rsidRPr="004926A5" w:rsidRDefault="00141447" w:rsidP="00141447">
      <w:pPr>
        <w:numPr>
          <w:ilvl w:val="2"/>
          <w:numId w:val="1"/>
        </w:numPr>
        <w:tabs>
          <w:tab w:val="clear" w:pos="1800"/>
          <w:tab w:val="num" w:pos="2160"/>
        </w:tabs>
        <w:ind w:left="2160"/>
        <w:jc w:val="both"/>
      </w:pPr>
      <w:r w:rsidRPr="004926A5">
        <w:t xml:space="preserve">Sur sept (7) ans pour les investissements réalisés en zone A. </w:t>
      </w:r>
    </w:p>
    <w:p w:rsidR="00141447" w:rsidRPr="004926A5" w:rsidRDefault="00141447" w:rsidP="00141447">
      <w:pPr>
        <w:numPr>
          <w:ilvl w:val="2"/>
          <w:numId w:val="1"/>
        </w:numPr>
        <w:tabs>
          <w:tab w:val="clear" w:pos="1800"/>
          <w:tab w:val="num" w:pos="2160"/>
        </w:tabs>
        <w:ind w:left="2160"/>
        <w:jc w:val="both"/>
      </w:pPr>
      <w:r w:rsidRPr="004926A5">
        <w:t>Sur onze (11) ans pour les investissements réalisés en zone B.</w:t>
      </w:r>
    </w:p>
    <w:p w:rsidR="00141447" w:rsidRPr="004926A5" w:rsidRDefault="00141447" w:rsidP="00141447">
      <w:pPr>
        <w:numPr>
          <w:ilvl w:val="2"/>
          <w:numId w:val="1"/>
        </w:numPr>
        <w:tabs>
          <w:tab w:val="clear" w:pos="1800"/>
          <w:tab w:val="num" w:pos="2160"/>
        </w:tabs>
        <w:ind w:left="2160"/>
        <w:jc w:val="both"/>
      </w:pPr>
      <w:r w:rsidRPr="004926A5">
        <w:t>Sur quinze (15) ans pour les investissements réalisés en zone C.</w:t>
      </w:r>
    </w:p>
    <w:p w:rsidR="00141447" w:rsidRDefault="00141447" w:rsidP="00141447">
      <w:pPr>
        <w:numPr>
          <w:ilvl w:val="0"/>
          <w:numId w:val="12"/>
        </w:numPr>
      </w:pPr>
      <w:r>
        <w:t>Faire référence au tableau de compte d’exploitation</w:t>
      </w:r>
    </w:p>
    <w:p w:rsidR="00141447" w:rsidRDefault="00141447" w:rsidP="00141447">
      <w:pPr>
        <w:numPr>
          <w:ilvl w:val="0"/>
          <w:numId w:val="12"/>
        </w:numPr>
      </w:pPr>
      <w:r>
        <w:t xml:space="preserve">Apporter tout commentaire utile pour comprendre les données du tableau (détail des services extérieurs, </w:t>
      </w:r>
      <w:r w:rsidR="00542FA3">
        <w:t>etc.</w:t>
      </w:r>
      <w:r>
        <w:t>)</w:t>
      </w:r>
    </w:p>
    <w:p w:rsidR="00141447" w:rsidRPr="004926A5" w:rsidRDefault="00141447" w:rsidP="00141447">
      <w:pPr>
        <w:ind w:left="1800"/>
        <w:jc w:val="both"/>
      </w:pPr>
    </w:p>
    <w:p w:rsidR="00141447" w:rsidRPr="004926A5" w:rsidRDefault="00141447" w:rsidP="00141447">
      <w:pPr>
        <w:numPr>
          <w:ilvl w:val="0"/>
          <w:numId w:val="1"/>
        </w:numPr>
        <w:jc w:val="both"/>
      </w:pPr>
      <w:r w:rsidRPr="004926A5">
        <w:t xml:space="preserve">Données et éléments d’information établissant la viabilité économique &amp; financière du </w:t>
      </w:r>
      <w:r w:rsidR="00542FA3" w:rsidRPr="004926A5">
        <w:t>projet :</w:t>
      </w:r>
    </w:p>
    <w:p w:rsidR="00141447" w:rsidRPr="004926A5" w:rsidRDefault="00141447" w:rsidP="00141447">
      <w:pPr>
        <w:numPr>
          <w:ilvl w:val="1"/>
          <w:numId w:val="1"/>
        </w:numPr>
        <w:tabs>
          <w:tab w:val="clear" w:pos="1080"/>
          <w:tab w:val="num" w:pos="1440"/>
        </w:tabs>
        <w:ind w:left="1440"/>
        <w:jc w:val="both"/>
      </w:pPr>
      <w:r w:rsidRPr="004926A5">
        <w:t>Indiquer le point mort à partir duquel l’activité génère des bénéfices</w:t>
      </w:r>
    </w:p>
    <w:p w:rsidR="00141447" w:rsidRDefault="00141447" w:rsidP="00141447">
      <w:pPr>
        <w:numPr>
          <w:ilvl w:val="1"/>
          <w:numId w:val="1"/>
        </w:numPr>
        <w:tabs>
          <w:tab w:val="clear" w:pos="1080"/>
          <w:tab w:val="num" w:pos="1440"/>
        </w:tabs>
        <w:ind w:left="1440"/>
        <w:jc w:val="both"/>
      </w:pPr>
      <w:r w:rsidRPr="004926A5">
        <w:t xml:space="preserve">Préciser l’année </w:t>
      </w:r>
      <w:r>
        <w:t xml:space="preserve">de </w:t>
      </w:r>
      <w:r w:rsidRPr="004926A5">
        <w:t xml:space="preserve">croisière, </w:t>
      </w:r>
    </w:p>
    <w:p w:rsidR="00141447" w:rsidRPr="004926A5" w:rsidRDefault="00141447" w:rsidP="00141447">
      <w:pPr>
        <w:numPr>
          <w:ilvl w:val="1"/>
          <w:numId w:val="1"/>
        </w:numPr>
        <w:tabs>
          <w:tab w:val="clear" w:pos="1080"/>
          <w:tab w:val="num" w:pos="1440"/>
        </w:tabs>
        <w:ind w:left="1440"/>
        <w:jc w:val="both"/>
      </w:pPr>
      <w:r>
        <w:t>P</w:t>
      </w:r>
      <w:r w:rsidRPr="004926A5">
        <w:t>réci</w:t>
      </w:r>
      <w:r>
        <w:t>ser</w:t>
      </w:r>
      <w:r w:rsidRPr="004926A5">
        <w:t xml:space="preserve"> l’atteinte du point mort</w:t>
      </w:r>
    </w:p>
    <w:p w:rsidR="00141447" w:rsidRPr="004926A5" w:rsidRDefault="00141447" w:rsidP="00141447">
      <w:pPr>
        <w:numPr>
          <w:ilvl w:val="1"/>
          <w:numId w:val="1"/>
        </w:numPr>
        <w:tabs>
          <w:tab w:val="clear" w:pos="1080"/>
          <w:tab w:val="num" w:pos="1440"/>
        </w:tabs>
        <w:ind w:left="1440"/>
        <w:jc w:val="both"/>
      </w:pPr>
      <w:r w:rsidRPr="004926A5">
        <w:t>Etablir la rentabilité de l’investissement (Payback, selon la méthode exposée dans le compte d’exploitation joint en annexe.)</w:t>
      </w:r>
    </w:p>
    <w:p w:rsidR="00141447" w:rsidRPr="004926A5" w:rsidRDefault="00141447" w:rsidP="00141447">
      <w:pPr>
        <w:jc w:val="both"/>
        <w:rPr>
          <w:u w:val="single"/>
        </w:rPr>
      </w:pPr>
      <w:r w:rsidRPr="004926A5">
        <w:rPr>
          <w:u w:val="single"/>
        </w:rPr>
        <w:t>Payback</w:t>
      </w:r>
    </w:p>
    <w:p w:rsidR="00141447" w:rsidRPr="004926A5" w:rsidRDefault="00141447" w:rsidP="001414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02"/>
        <w:gridCol w:w="1535"/>
        <w:gridCol w:w="1535"/>
        <w:gridCol w:w="1535"/>
        <w:gridCol w:w="1535"/>
      </w:tblGrid>
      <w:tr w:rsidR="00141447" w:rsidRPr="004926A5" w:rsidTr="003F57A5">
        <w:tc>
          <w:tcPr>
            <w:tcW w:w="1668" w:type="dxa"/>
            <w:shd w:val="clear" w:color="auto" w:fill="auto"/>
          </w:tcPr>
          <w:p w:rsidR="00141447" w:rsidRPr="004926A5" w:rsidRDefault="00141447" w:rsidP="003F57A5">
            <w:pPr>
              <w:rPr>
                <w:b/>
              </w:rPr>
            </w:pPr>
          </w:p>
        </w:tc>
        <w:tc>
          <w:tcPr>
            <w:tcW w:w="1402" w:type="dxa"/>
            <w:shd w:val="clear" w:color="auto" w:fill="auto"/>
          </w:tcPr>
          <w:p w:rsidR="00141447" w:rsidRPr="004926A5" w:rsidRDefault="00141447" w:rsidP="003F57A5">
            <w:pPr>
              <w:rPr>
                <w:b/>
              </w:rPr>
            </w:pPr>
            <w:r w:rsidRPr="004926A5">
              <w:rPr>
                <w:b/>
              </w:rPr>
              <w:t>Année 1</w:t>
            </w:r>
          </w:p>
        </w:tc>
        <w:tc>
          <w:tcPr>
            <w:tcW w:w="1535" w:type="dxa"/>
            <w:shd w:val="clear" w:color="auto" w:fill="auto"/>
          </w:tcPr>
          <w:p w:rsidR="00141447" w:rsidRPr="004926A5" w:rsidRDefault="00141447" w:rsidP="003F57A5">
            <w:pPr>
              <w:rPr>
                <w:b/>
              </w:rPr>
            </w:pPr>
            <w:r w:rsidRPr="004926A5">
              <w:rPr>
                <w:b/>
              </w:rPr>
              <w:t>Année 2</w:t>
            </w:r>
          </w:p>
        </w:tc>
        <w:tc>
          <w:tcPr>
            <w:tcW w:w="1535" w:type="dxa"/>
            <w:shd w:val="clear" w:color="auto" w:fill="auto"/>
          </w:tcPr>
          <w:p w:rsidR="00141447" w:rsidRPr="004926A5" w:rsidRDefault="00141447" w:rsidP="003F57A5">
            <w:pPr>
              <w:rPr>
                <w:b/>
              </w:rPr>
            </w:pPr>
            <w:r w:rsidRPr="004926A5">
              <w:rPr>
                <w:b/>
              </w:rPr>
              <w:t>Année 3</w:t>
            </w:r>
          </w:p>
        </w:tc>
        <w:tc>
          <w:tcPr>
            <w:tcW w:w="1535" w:type="dxa"/>
            <w:shd w:val="clear" w:color="auto" w:fill="auto"/>
          </w:tcPr>
          <w:p w:rsidR="00141447" w:rsidRPr="004926A5" w:rsidRDefault="00141447" w:rsidP="003F57A5">
            <w:pPr>
              <w:rPr>
                <w:b/>
              </w:rPr>
            </w:pPr>
            <w:r w:rsidRPr="004926A5">
              <w:rPr>
                <w:b/>
              </w:rPr>
              <w:t>Année 4</w:t>
            </w:r>
          </w:p>
        </w:tc>
        <w:tc>
          <w:tcPr>
            <w:tcW w:w="1535" w:type="dxa"/>
            <w:shd w:val="clear" w:color="auto" w:fill="auto"/>
          </w:tcPr>
          <w:p w:rsidR="00141447" w:rsidRPr="004926A5" w:rsidRDefault="00141447" w:rsidP="003F57A5">
            <w:pPr>
              <w:rPr>
                <w:b/>
              </w:rPr>
            </w:pPr>
            <w:r w:rsidRPr="004926A5">
              <w:rPr>
                <w:b/>
              </w:rPr>
              <w:t>Année 5</w:t>
            </w:r>
          </w:p>
        </w:tc>
      </w:tr>
      <w:tr w:rsidR="00141447" w:rsidRPr="004926A5" w:rsidTr="003F57A5">
        <w:tc>
          <w:tcPr>
            <w:tcW w:w="1668" w:type="dxa"/>
            <w:shd w:val="clear" w:color="auto" w:fill="auto"/>
          </w:tcPr>
          <w:p w:rsidR="00141447" w:rsidRPr="004926A5" w:rsidRDefault="00542FA3" w:rsidP="003F57A5">
            <w:r w:rsidRPr="004926A5">
              <w:t>Cash-flow</w:t>
            </w:r>
            <w:r w:rsidR="00141447" w:rsidRPr="004926A5">
              <w:t xml:space="preserve"> dégagé*</w:t>
            </w:r>
          </w:p>
        </w:tc>
        <w:tc>
          <w:tcPr>
            <w:tcW w:w="1402" w:type="dxa"/>
            <w:shd w:val="clear" w:color="auto" w:fill="auto"/>
          </w:tcPr>
          <w:p w:rsidR="00141447" w:rsidRPr="004926A5" w:rsidRDefault="00141447" w:rsidP="003F57A5"/>
        </w:tc>
        <w:tc>
          <w:tcPr>
            <w:tcW w:w="1535" w:type="dxa"/>
            <w:shd w:val="clear" w:color="auto" w:fill="auto"/>
          </w:tcPr>
          <w:p w:rsidR="00141447" w:rsidRPr="004926A5" w:rsidRDefault="00141447" w:rsidP="003F57A5"/>
        </w:tc>
        <w:tc>
          <w:tcPr>
            <w:tcW w:w="1535" w:type="dxa"/>
            <w:shd w:val="clear" w:color="auto" w:fill="auto"/>
          </w:tcPr>
          <w:p w:rsidR="00141447" w:rsidRPr="004926A5" w:rsidRDefault="00141447" w:rsidP="003F57A5"/>
        </w:tc>
        <w:tc>
          <w:tcPr>
            <w:tcW w:w="1535" w:type="dxa"/>
            <w:shd w:val="clear" w:color="auto" w:fill="auto"/>
          </w:tcPr>
          <w:p w:rsidR="00141447" w:rsidRPr="004926A5" w:rsidRDefault="00141447" w:rsidP="003F57A5"/>
        </w:tc>
        <w:tc>
          <w:tcPr>
            <w:tcW w:w="1535" w:type="dxa"/>
            <w:shd w:val="clear" w:color="auto" w:fill="auto"/>
          </w:tcPr>
          <w:p w:rsidR="00141447" w:rsidRPr="004926A5" w:rsidRDefault="00141447" w:rsidP="003F57A5"/>
        </w:tc>
      </w:tr>
      <w:tr w:rsidR="00141447" w:rsidRPr="004926A5" w:rsidTr="003F57A5">
        <w:tc>
          <w:tcPr>
            <w:tcW w:w="1668" w:type="dxa"/>
            <w:shd w:val="clear" w:color="auto" w:fill="auto"/>
          </w:tcPr>
          <w:p w:rsidR="00141447" w:rsidRPr="004926A5" w:rsidRDefault="00141447" w:rsidP="003F57A5">
            <w:r w:rsidRPr="004926A5">
              <w:t xml:space="preserve">Cumul </w:t>
            </w:r>
            <w:r w:rsidR="00542FA3" w:rsidRPr="004926A5">
              <w:t>Cash-flow</w:t>
            </w:r>
            <w:r w:rsidRPr="004926A5">
              <w:t xml:space="preserve"> dégagé</w:t>
            </w:r>
          </w:p>
        </w:tc>
        <w:tc>
          <w:tcPr>
            <w:tcW w:w="1402" w:type="dxa"/>
            <w:shd w:val="clear" w:color="auto" w:fill="auto"/>
          </w:tcPr>
          <w:p w:rsidR="00141447" w:rsidRPr="004926A5" w:rsidRDefault="00141447" w:rsidP="003F57A5"/>
        </w:tc>
        <w:tc>
          <w:tcPr>
            <w:tcW w:w="1535" w:type="dxa"/>
            <w:shd w:val="clear" w:color="auto" w:fill="auto"/>
          </w:tcPr>
          <w:p w:rsidR="00141447" w:rsidRPr="004926A5" w:rsidRDefault="00141447" w:rsidP="003F57A5"/>
        </w:tc>
        <w:tc>
          <w:tcPr>
            <w:tcW w:w="1535" w:type="dxa"/>
            <w:shd w:val="clear" w:color="auto" w:fill="auto"/>
          </w:tcPr>
          <w:p w:rsidR="00141447" w:rsidRPr="004926A5" w:rsidRDefault="00141447" w:rsidP="003F57A5"/>
        </w:tc>
        <w:tc>
          <w:tcPr>
            <w:tcW w:w="1535" w:type="dxa"/>
            <w:shd w:val="clear" w:color="auto" w:fill="auto"/>
          </w:tcPr>
          <w:p w:rsidR="00141447" w:rsidRPr="004926A5" w:rsidRDefault="00141447" w:rsidP="003F57A5"/>
        </w:tc>
        <w:tc>
          <w:tcPr>
            <w:tcW w:w="1535" w:type="dxa"/>
            <w:shd w:val="clear" w:color="auto" w:fill="auto"/>
          </w:tcPr>
          <w:p w:rsidR="00141447" w:rsidRPr="004926A5" w:rsidRDefault="00141447" w:rsidP="003F57A5"/>
        </w:tc>
      </w:tr>
    </w:tbl>
    <w:p w:rsidR="00141447" w:rsidRPr="004926A5" w:rsidRDefault="00141447" w:rsidP="00141447">
      <w:r w:rsidRPr="004926A5">
        <w:t xml:space="preserve">* </w:t>
      </w:r>
      <w:r w:rsidR="00542FA3" w:rsidRPr="004926A5">
        <w:t>Cash-flow</w:t>
      </w:r>
      <w:r w:rsidRPr="004926A5">
        <w:t xml:space="preserve"> dégagé = </w:t>
      </w:r>
      <w:r>
        <w:t>Résultat net + Amortissements</w:t>
      </w:r>
    </w:p>
    <w:p w:rsidR="00141447" w:rsidRPr="004926A5" w:rsidRDefault="00141447" w:rsidP="00141447">
      <w:pPr>
        <w:rPr>
          <w:b/>
        </w:rPr>
      </w:pPr>
    </w:p>
    <w:p w:rsidR="00141447" w:rsidRPr="0017435B" w:rsidRDefault="00141447" w:rsidP="00141447">
      <w:pPr>
        <w:pStyle w:val="Titre1"/>
      </w:pPr>
      <w:r w:rsidRPr="0017435B">
        <w:t xml:space="preserve">VII) Perspectives </w:t>
      </w:r>
    </w:p>
    <w:p w:rsidR="00141447" w:rsidRPr="0017435B" w:rsidRDefault="00141447" w:rsidP="00141447">
      <w:pPr>
        <w:numPr>
          <w:ilvl w:val="1"/>
          <w:numId w:val="15"/>
        </w:numPr>
        <w:rPr>
          <w:rFonts w:ascii="Calibri Light" w:hAnsi="Calibri Light"/>
          <w:b/>
          <w:sz w:val="28"/>
          <w:u w:val="single"/>
        </w:rPr>
      </w:pPr>
      <w:r w:rsidRPr="0017435B">
        <w:rPr>
          <w:rFonts w:ascii="Calibri Light" w:hAnsi="Calibri Light"/>
          <w:b/>
          <w:sz w:val="28"/>
          <w:u w:val="single"/>
        </w:rPr>
        <w:t>Les principaux facteurs de succès du projet</w:t>
      </w:r>
    </w:p>
    <w:p w:rsidR="00141447" w:rsidRPr="0017435B" w:rsidRDefault="00141447" w:rsidP="00141447">
      <w:pPr>
        <w:numPr>
          <w:ilvl w:val="1"/>
          <w:numId w:val="15"/>
        </w:numPr>
        <w:rPr>
          <w:rFonts w:ascii="Calibri Light" w:hAnsi="Calibri Light"/>
          <w:b/>
          <w:sz w:val="28"/>
          <w:u w:val="single"/>
        </w:rPr>
      </w:pPr>
      <w:r w:rsidRPr="0017435B">
        <w:rPr>
          <w:rFonts w:ascii="Calibri Light" w:hAnsi="Calibri Light"/>
          <w:b/>
          <w:sz w:val="28"/>
          <w:u w:val="single"/>
        </w:rPr>
        <w:t>Les principaux risques auxquels le projet est soumis</w:t>
      </w:r>
    </w:p>
    <w:p w:rsidR="00141447" w:rsidRPr="004926A5" w:rsidRDefault="00141447" w:rsidP="00141447">
      <w:pPr>
        <w:numPr>
          <w:ilvl w:val="1"/>
          <w:numId w:val="1"/>
        </w:numPr>
        <w:tabs>
          <w:tab w:val="clear" w:pos="1080"/>
          <w:tab w:val="num" w:pos="1440"/>
        </w:tabs>
        <w:ind w:left="1440"/>
      </w:pPr>
      <w:r w:rsidRPr="004926A5">
        <w:t>Dans la phase d’investissement</w:t>
      </w:r>
    </w:p>
    <w:p w:rsidR="00141447" w:rsidRDefault="00141447" w:rsidP="00141447">
      <w:pPr>
        <w:numPr>
          <w:ilvl w:val="1"/>
          <w:numId w:val="1"/>
        </w:numPr>
        <w:tabs>
          <w:tab w:val="clear" w:pos="1080"/>
          <w:tab w:val="num" w:pos="1440"/>
        </w:tabs>
        <w:ind w:left="1440"/>
      </w:pPr>
      <w:r w:rsidRPr="004926A5">
        <w:t>Dans la phase d’exploitation</w:t>
      </w:r>
    </w:p>
    <w:p w:rsidR="00141447" w:rsidRPr="0017435B" w:rsidRDefault="00141447" w:rsidP="00141447">
      <w:pPr>
        <w:numPr>
          <w:ilvl w:val="1"/>
          <w:numId w:val="15"/>
        </w:numPr>
        <w:rPr>
          <w:rFonts w:ascii="Calibri Light" w:hAnsi="Calibri Light"/>
          <w:b/>
          <w:sz w:val="28"/>
          <w:u w:val="single"/>
        </w:rPr>
      </w:pPr>
      <w:r w:rsidRPr="0017435B">
        <w:rPr>
          <w:rFonts w:ascii="Calibri Light" w:hAnsi="Calibri Light"/>
          <w:b/>
          <w:sz w:val="28"/>
          <w:u w:val="single"/>
        </w:rPr>
        <w:t>Faire l’analyse SWOT (Forces, Faiblesses, Opportunités, Menaces)</w:t>
      </w:r>
    </w:p>
    <w:p w:rsidR="00141447" w:rsidRPr="0017435B" w:rsidRDefault="00141447" w:rsidP="00141447">
      <w:pPr>
        <w:numPr>
          <w:ilvl w:val="1"/>
          <w:numId w:val="15"/>
        </w:numPr>
        <w:rPr>
          <w:rFonts w:ascii="Calibri Light" w:hAnsi="Calibri Light"/>
          <w:b/>
          <w:sz w:val="28"/>
          <w:u w:val="single"/>
        </w:rPr>
      </w:pPr>
      <w:r w:rsidRPr="0017435B">
        <w:rPr>
          <w:rFonts w:ascii="Calibri Light" w:hAnsi="Calibri Light"/>
          <w:b/>
          <w:sz w:val="28"/>
          <w:u w:val="single"/>
        </w:rPr>
        <w:t>Les perspectives de développement à moyen et long terme.</w:t>
      </w:r>
    </w:p>
    <w:p w:rsidR="00141447" w:rsidRPr="00C22F85" w:rsidRDefault="00141447" w:rsidP="00141447">
      <w:pPr>
        <w:rPr>
          <w:sz w:val="22"/>
          <w:szCs w:val="22"/>
          <w:lang w:eastAsia="fr-FR"/>
        </w:rPr>
      </w:pPr>
    </w:p>
    <w:p w:rsidR="00141447" w:rsidRDefault="00141447" w:rsidP="00141447">
      <w:pPr>
        <w:widowControl w:val="0"/>
        <w:autoSpaceDE w:val="0"/>
        <w:autoSpaceDN w:val="0"/>
        <w:adjustRightInd w:val="0"/>
        <w:spacing w:after="240"/>
        <w:rPr>
          <w:rFonts w:ascii="Times" w:hAnsi="Times" w:cs="Times"/>
          <w:b/>
        </w:rPr>
      </w:pPr>
      <w:r>
        <w:rPr>
          <w:rFonts w:ascii="Times" w:hAnsi="Times" w:cs="Times"/>
          <w:b/>
        </w:rPr>
        <w:br w:type="page"/>
      </w:r>
    </w:p>
    <w:p w:rsidR="00154B22" w:rsidRPr="00850071" w:rsidRDefault="00154B22" w:rsidP="00154B22">
      <w:pPr>
        <w:pStyle w:val="Titre1"/>
        <w:jc w:val="center"/>
        <w:rPr>
          <w:rFonts w:ascii="Times New Roman" w:hAnsi="Times New Roman"/>
          <w:sz w:val="24"/>
          <w:szCs w:val="28"/>
          <w:u w:val="single"/>
        </w:rPr>
      </w:pPr>
      <w:r w:rsidRPr="00850071">
        <w:rPr>
          <w:rFonts w:ascii="Times New Roman" w:hAnsi="Times New Roman"/>
          <w:sz w:val="24"/>
          <w:u w:val="single"/>
        </w:rPr>
        <w:t>LETTRE D’ENGAGEMENT RELATIVE AUX OBLIGATIONS DE L’INVESTISSEUR</w:t>
      </w:r>
    </w:p>
    <w:p w:rsidR="00154B22" w:rsidRDefault="00154B22" w:rsidP="00154B22">
      <w:pPr>
        <w:pStyle w:val="04shortdash"/>
        <w:numPr>
          <w:ilvl w:val="0"/>
          <w:numId w:val="0"/>
        </w:numPr>
        <w:tabs>
          <w:tab w:val="left" w:pos="708"/>
        </w:tabs>
        <w:spacing w:before="0" w:line="276" w:lineRule="auto"/>
        <w:jc w:val="both"/>
        <w:rPr>
          <w:rFonts w:ascii="Book Antiqua" w:hAnsi="Book Antiqua"/>
          <w:sz w:val="22"/>
        </w:rPr>
      </w:pPr>
    </w:p>
    <w:p w:rsidR="00154B22" w:rsidRDefault="00154B22" w:rsidP="00154B22">
      <w:pPr>
        <w:pStyle w:val="04shortdash"/>
        <w:numPr>
          <w:ilvl w:val="0"/>
          <w:numId w:val="0"/>
        </w:numPr>
        <w:tabs>
          <w:tab w:val="left" w:pos="708"/>
        </w:tabs>
        <w:spacing w:before="0" w:line="276" w:lineRule="auto"/>
        <w:jc w:val="both"/>
        <w:rPr>
          <w:rFonts w:ascii="Book Antiqua" w:hAnsi="Book Antiqua"/>
          <w:sz w:val="22"/>
        </w:rPr>
      </w:pPr>
    </w:p>
    <w:p w:rsidR="00154B22" w:rsidRDefault="00154B22" w:rsidP="00154B22">
      <w:pPr>
        <w:pStyle w:val="04shortdash"/>
        <w:numPr>
          <w:ilvl w:val="0"/>
          <w:numId w:val="0"/>
        </w:numPr>
        <w:tabs>
          <w:tab w:val="left" w:pos="708"/>
        </w:tabs>
        <w:spacing w:before="0" w:line="276" w:lineRule="auto"/>
        <w:jc w:val="both"/>
        <w:rPr>
          <w:rFonts w:ascii="Book Antiqua" w:hAnsi="Book Antiqua"/>
          <w:sz w:val="22"/>
        </w:rPr>
      </w:pPr>
      <w:r>
        <w:rPr>
          <w:rFonts w:ascii="Book Antiqua" w:hAnsi="Book Antiqua"/>
          <w:sz w:val="22"/>
        </w:rPr>
        <w:t>Je soussigné(e) M/Mme _____________________________________________________</w:t>
      </w:r>
    </w:p>
    <w:p w:rsidR="00154B22" w:rsidRDefault="00154B22" w:rsidP="00154B22">
      <w:pPr>
        <w:pStyle w:val="04shortdash"/>
        <w:numPr>
          <w:ilvl w:val="0"/>
          <w:numId w:val="0"/>
        </w:numPr>
        <w:tabs>
          <w:tab w:val="left" w:pos="708"/>
        </w:tabs>
        <w:spacing w:before="0" w:line="276" w:lineRule="auto"/>
        <w:jc w:val="both"/>
        <w:rPr>
          <w:rFonts w:ascii="Book Antiqua" w:hAnsi="Book Antiqua"/>
          <w:sz w:val="22"/>
        </w:rPr>
      </w:pPr>
      <w:r>
        <w:rPr>
          <w:rFonts w:ascii="Book Antiqua" w:hAnsi="Book Antiqua"/>
          <w:sz w:val="22"/>
        </w:rPr>
        <w:t>Agissant en qualité de _______________________________________________________</w:t>
      </w:r>
    </w:p>
    <w:p w:rsidR="00154B22" w:rsidRDefault="00154B22" w:rsidP="00154B22">
      <w:pPr>
        <w:pStyle w:val="04shortdash"/>
        <w:numPr>
          <w:ilvl w:val="0"/>
          <w:numId w:val="0"/>
        </w:numPr>
        <w:tabs>
          <w:tab w:val="left" w:pos="708"/>
        </w:tabs>
        <w:spacing w:before="0" w:line="276" w:lineRule="auto"/>
        <w:rPr>
          <w:rFonts w:ascii="Book Antiqua" w:hAnsi="Book Antiqua"/>
          <w:sz w:val="22"/>
        </w:rPr>
      </w:pPr>
      <w:r>
        <w:rPr>
          <w:rFonts w:ascii="Book Antiqua" w:hAnsi="Book Antiqua"/>
          <w:sz w:val="22"/>
        </w:rPr>
        <w:t>Pour le compte de la société ____________________________________________________</w:t>
      </w:r>
    </w:p>
    <w:p w:rsidR="00154B22" w:rsidRDefault="00154B22" w:rsidP="00154B22">
      <w:pPr>
        <w:pStyle w:val="04shortdash"/>
        <w:numPr>
          <w:ilvl w:val="0"/>
          <w:numId w:val="0"/>
        </w:numPr>
        <w:tabs>
          <w:tab w:val="left" w:pos="708"/>
        </w:tabs>
        <w:spacing w:before="0" w:line="276" w:lineRule="auto"/>
        <w:jc w:val="both"/>
        <w:rPr>
          <w:rFonts w:ascii="Book Antiqua" w:hAnsi="Book Antiqua"/>
          <w:color w:val="FF0000"/>
          <w:sz w:val="22"/>
        </w:rPr>
      </w:pPr>
    </w:p>
    <w:p w:rsidR="00154B22" w:rsidRPr="00850071" w:rsidRDefault="00154B22" w:rsidP="00154B22">
      <w:pPr>
        <w:pStyle w:val="04shortdash"/>
        <w:numPr>
          <w:ilvl w:val="0"/>
          <w:numId w:val="0"/>
        </w:numPr>
        <w:tabs>
          <w:tab w:val="left" w:pos="708"/>
        </w:tabs>
        <w:spacing w:before="0" w:line="276" w:lineRule="auto"/>
        <w:jc w:val="both"/>
        <w:rPr>
          <w:rFonts w:ascii="Book Antiqua" w:hAnsi="Book Antiqua"/>
          <w:sz w:val="22"/>
        </w:rPr>
      </w:pPr>
      <w:r w:rsidRPr="00850071">
        <w:rPr>
          <w:rFonts w:ascii="Book Antiqua" w:hAnsi="Book Antiqua"/>
          <w:sz w:val="22"/>
        </w:rPr>
        <w:t xml:space="preserve">Sollicitant les avantages du code des investissements et ayant soumis un dossier de bénéfice du code des investissements au CEPICI portant sur le projet : </w:t>
      </w:r>
    </w:p>
    <w:p w:rsidR="00154B22" w:rsidRPr="0036564F" w:rsidRDefault="00154B22" w:rsidP="00154B22">
      <w:p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Ainsi, j’engage la société :</w:t>
      </w:r>
    </w:p>
    <w:p w:rsidR="00154B22" w:rsidRPr="0036564F" w:rsidRDefault="00154B22" w:rsidP="00154B22">
      <w:pPr>
        <w:numPr>
          <w:ilvl w:val="0"/>
          <w:numId w:val="21"/>
        </w:num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Au respect des lois et règlements de l’Etat de côte d’Ivoire.</w:t>
      </w:r>
    </w:p>
    <w:p w:rsidR="00154B22" w:rsidRPr="0036564F" w:rsidRDefault="00154B22" w:rsidP="00154B22">
      <w:pPr>
        <w:numPr>
          <w:ilvl w:val="0"/>
          <w:numId w:val="21"/>
        </w:num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A signaler à l’Agence de Promotion des Investissements toutes modifications de tout élément concernant l’investissement agréé.</w:t>
      </w:r>
    </w:p>
    <w:p w:rsidR="00154B22" w:rsidRPr="0036564F" w:rsidRDefault="00154B22" w:rsidP="00154B22">
      <w:pPr>
        <w:numPr>
          <w:ilvl w:val="0"/>
          <w:numId w:val="21"/>
        </w:num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A saisir, dans les trente jours suivants la date d’achèvement des travaux, l’agence de promotion des investissements pour le constat de fin d’investissement.</w:t>
      </w:r>
    </w:p>
    <w:p w:rsidR="00154B22" w:rsidRPr="0036564F" w:rsidRDefault="00154B22" w:rsidP="00154B22">
      <w:pPr>
        <w:numPr>
          <w:ilvl w:val="0"/>
          <w:numId w:val="21"/>
        </w:num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 xml:space="preserve"> A privilégier le recours à des fournisseurs et sous-traitants locaux avec qui la société entretiendra des relations mutuellement bénéfiques.</w:t>
      </w:r>
    </w:p>
    <w:p w:rsidR="00154B22" w:rsidRPr="0036564F" w:rsidRDefault="00154B22" w:rsidP="00154B22">
      <w:pPr>
        <w:numPr>
          <w:ilvl w:val="0"/>
          <w:numId w:val="21"/>
        </w:num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A contribuer au renforcement du savoir-faire du personnel local notamment dans la formation et le transfert de technologies.</w:t>
      </w:r>
    </w:p>
    <w:p w:rsidR="00154B22" w:rsidRPr="0036564F" w:rsidRDefault="00154B22" w:rsidP="00154B22">
      <w:pPr>
        <w:numPr>
          <w:ilvl w:val="0"/>
          <w:numId w:val="21"/>
        </w:num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A se conformer aux normes techniques, sociales, sanitaires et environnementales nationales ou à défaut, internationales applicables aux produits de la société, services et environnement de travail. En outre, la société s’engage à se conformer aux normes relatives aux systèmes de management de la qualité.</w:t>
      </w:r>
    </w:p>
    <w:p w:rsidR="00154B22" w:rsidRPr="0036564F" w:rsidRDefault="00154B22" w:rsidP="00154B22">
      <w:pPr>
        <w:numPr>
          <w:ilvl w:val="0"/>
          <w:numId w:val="21"/>
        </w:numPr>
        <w:autoSpaceDE w:val="0"/>
        <w:autoSpaceDN w:val="0"/>
        <w:adjustRightInd w:val="0"/>
        <w:spacing w:line="360" w:lineRule="auto"/>
        <w:rPr>
          <w:rFonts w:ascii="Book Antiqua" w:hAnsi="Book Antiqua"/>
          <w:sz w:val="22"/>
          <w:szCs w:val="20"/>
        </w:rPr>
      </w:pPr>
      <w:r w:rsidRPr="0036564F">
        <w:rPr>
          <w:rFonts w:ascii="Book Antiqua" w:hAnsi="Book Antiqua"/>
          <w:sz w:val="22"/>
          <w:szCs w:val="20"/>
        </w:rPr>
        <w:t>A contribuer à la promotion des normes en matière de droit de la personne et de droit du travail en appliquant les principes reconnus internationalement.</w:t>
      </w:r>
    </w:p>
    <w:p w:rsidR="00154B22" w:rsidRPr="0036564F" w:rsidRDefault="00154B22" w:rsidP="00154B22">
      <w:pPr>
        <w:numPr>
          <w:ilvl w:val="0"/>
          <w:numId w:val="21"/>
        </w:numPr>
        <w:autoSpaceDE w:val="0"/>
        <w:autoSpaceDN w:val="0"/>
        <w:adjustRightInd w:val="0"/>
        <w:spacing w:line="360" w:lineRule="auto"/>
        <w:rPr>
          <w:rFonts w:ascii="Book Antiqua" w:hAnsi="Book Antiqua"/>
          <w:sz w:val="22"/>
          <w:szCs w:val="20"/>
        </w:rPr>
      </w:pPr>
      <w:r w:rsidRPr="0036564F">
        <w:rPr>
          <w:rFonts w:ascii="Book Antiqua" w:hAnsi="Book Antiqua"/>
          <w:sz w:val="22"/>
          <w:szCs w:val="20"/>
        </w:rPr>
        <w:t>A fournir aux collaborateurs des conditions d’hygiène et de sécurité conformes à la législation locale et à s’engager dans les activités de responsabilité sociétale par la réalisation de projets sociaux au profit des communautés où l’entreprise est (ou sera) installée.</w:t>
      </w:r>
    </w:p>
    <w:p w:rsidR="00154B22" w:rsidRPr="0036564F" w:rsidRDefault="00154B22" w:rsidP="00154B22">
      <w:pPr>
        <w:numPr>
          <w:ilvl w:val="0"/>
          <w:numId w:val="21"/>
        </w:numPr>
        <w:autoSpaceDE w:val="0"/>
        <w:autoSpaceDN w:val="0"/>
        <w:adjustRightInd w:val="0"/>
        <w:spacing w:line="360" w:lineRule="auto"/>
        <w:rPr>
          <w:rFonts w:ascii="Book Antiqua" w:hAnsi="Book Antiqua"/>
          <w:sz w:val="22"/>
          <w:szCs w:val="20"/>
        </w:rPr>
      </w:pPr>
      <w:r w:rsidRPr="0036564F">
        <w:rPr>
          <w:rFonts w:ascii="Book Antiqua" w:hAnsi="Book Antiqua"/>
          <w:sz w:val="22"/>
          <w:szCs w:val="20"/>
        </w:rPr>
        <w:t>A fournir, chaque année, à l’agence chargée de la promotion des investissements, un rapport sur la pratique de responsabilité sociétale, au plus tard le 30 juin suivant la fin de l’année civile concernée.</w:t>
      </w:r>
    </w:p>
    <w:p w:rsidR="00154B22" w:rsidRPr="0036564F" w:rsidRDefault="00154B22" w:rsidP="00154B22">
      <w:pPr>
        <w:numPr>
          <w:ilvl w:val="0"/>
          <w:numId w:val="21"/>
        </w:numPr>
        <w:autoSpaceDE w:val="0"/>
        <w:autoSpaceDN w:val="0"/>
        <w:adjustRightInd w:val="0"/>
        <w:spacing w:line="360" w:lineRule="auto"/>
        <w:rPr>
          <w:rFonts w:ascii="Book Antiqua" w:hAnsi="Book Antiqua"/>
          <w:sz w:val="22"/>
          <w:szCs w:val="20"/>
        </w:rPr>
      </w:pPr>
      <w:r w:rsidRPr="0036564F">
        <w:rPr>
          <w:rFonts w:ascii="Book Antiqua" w:hAnsi="Book Antiqua"/>
          <w:sz w:val="22"/>
          <w:szCs w:val="20"/>
        </w:rPr>
        <w:t>A recruter en priorité la main d’œuvre nationale et à contribuer à accroitre la qualification des collaborateurs locaux, notamment par la formation continue, le développement de compétences nationales à travers des stages de perfectionnement.</w:t>
      </w:r>
    </w:p>
    <w:p w:rsidR="00154B22" w:rsidRPr="0036564F" w:rsidRDefault="00154B22" w:rsidP="00154B22">
      <w:pPr>
        <w:numPr>
          <w:ilvl w:val="0"/>
          <w:numId w:val="21"/>
        </w:numPr>
        <w:autoSpaceDE w:val="0"/>
        <w:autoSpaceDN w:val="0"/>
        <w:adjustRightInd w:val="0"/>
        <w:spacing w:line="360" w:lineRule="auto"/>
        <w:rPr>
          <w:rFonts w:ascii="Book Antiqua" w:hAnsi="Book Antiqua"/>
          <w:sz w:val="22"/>
          <w:szCs w:val="20"/>
        </w:rPr>
      </w:pPr>
      <w:r w:rsidRPr="0036564F">
        <w:rPr>
          <w:rFonts w:ascii="Book Antiqua" w:hAnsi="Book Antiqua"/>
          <w:sz w:val="22"/>
          <w:szCs w:val="20"/>
        </w:rPr>
        <w:t>A se conformer à la législation nationale en matière d’environnement.</w:t>
      </w:r>
    </w:p>
    <w:p w:rsidR="00154B22" w:rsidRPr="0036564F" w:rsidRDefault="00154B22" w:rsidP="00154B22">
      <w:pPr>
        <w:numPr>
          <w:ilvl w:val="0"/>
          <w:numId w:val="21"/>
        </w:numPr>
        <w:autoSpaceDE w:val="0"/>
        <w:autoSpaceDN w:val="0"/>
        <w:adjustRightInd w:val="0"/>
        <w:spacing w:line="360" w:lineRule="auto"/>
        <w:rPr>
          <w:rFonts w:ascii="Book Antiqua" w:hAnsi="Book Antiqua"/>
          <w:sz w:val="22"/>
          <w:szCs w:val="20"/>
        </w:rPr>
      </w:pPr>
      <w:r w:rsidRPr="0036564F">
        <w:rPr>
          <w:rFonts w:ascii="Book Antiqua" w:hAnsi="Book Antiqua"/>
          <w:sz w:val="22"/>
          <w:szCs w:val="20"/>
        </w:rPr>
        <w:t>A se conformer à la législation nationale en matière fiscale et sociale.</w:t>
      </w:r>
    </w:p>
    <w:p w:rsidR="00154B22" w:rsidRPr="0036564F" w:rsidRDefault="00154B22" w:rsidP="00154B22">
      <w:pPr>
        <w:numPr>
          <w:ilvl w:val="0"/>
          <w:numId w:val="21"/>
        </w:num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A s’abstenir de tout acte de corruption et de tout acte d’infractions connexes avant ou après notre établissement. Je prends acte, au nom de la société, de ce que les faits de corruption en matière d’investissement sont punis conformément à la législation en vigueur et entrainent, de plein droit, la déchéance des avantages accordées.</w:t>
      </w:r>
    </w:p>
    <w:p w:rsidR="00154B22" w:rsidRPr="0036564F" w:rsidRDefault="00154B22" w:rsidP="00154B22">
      <w:pPr>
        <w:numPr>
          <w:ilvl w:val="0"/>
          <w:numId w:val="21"/>
        </w:num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 xml:space="preserve">A ne pas utiliser, pour réaliser de l’investissement sur le territoire de la République de Côte d’Ivoire, des fonds provenant d’activités illicites et notamment résultant d’opération de blanchiment d’argent et de terrorisme. </w:t>
      </w:r>
    </w:p>
    <w:p w:rsidR="00154B22" w:rsidRPr="0036564F" w:rsidRDefault="00154B22" w:rsidP="00154B22">
      <w:pPr>
        <w:numPr>
          <w:ilvl w:val="0"/>
          <w:numId w:val="21"/>
        </w:num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A ne pas détourner de leurs destinations initialement prévues, les matériels, équipements et pièces de rechange importés dans le cadre du régime d’agrément à l’investissement ; et à ne pas céder lesdits biens sans autorisation du comité d’agrément. Autrement, la société s’engage immédiatement au paiement au trésor public des droits et taxes au tarif de droit commun, sans préjudice des pénalités et poursuites judiciaires.</w:t>
      </w:r>
    </w:p>
    <w:p w:rsidR="00154B22" w:rsidRPr="0036564F" w:rsidRDefault="00154B22" w:rsidP="00154B22">
      <w:pPr>
        <w:numPr>
          <w:ilvl w:val="0"/>
          <w:numId w:val="21"/>
        </w:num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A tenir une comptabilité régulière conformément aux dispositions du droit comptable OHADA telle que définie par le Code général des impôts.</w:t>
      </w:r>
    </w:p>
    <w:p w:rsidR="00154B22" w:rsidRPr="0036564F" w:rsidRDefault="00154B22" w:rsidP="00154B22">
      <w:pPr>
        <w:numPr>
          <w:ilvl w:val="0"/>
          <w:numId w:val="21"/>
        </w:num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A communiquer à l’agence chargée de la promotion des investissements, un exemplaire de nos états financiers annuels certifiés et notre rapport d’activité, au plus tard le 30 juin suivant la fin de l’exercice comptable concerné.</w:t>
      </w:r>
    </w:p>
    <w:p w:rsidR="00154B22" w:rsidRPr="0036564F" w:rsidRDefault="00154B22" w:rsidP="00154B22">
      <w:pPr>
        <w:numPr>
          <w:ilvl w:val="0"/>
          <w:numId w:val="21"/>
        </w:num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A se soumettre à un régime réel d’imposition notamment au régime simplifié ou au régime réel normal.</w:t>
      </w:r>
    </w:p>
    <w:p w:rsidR="00154B22" w:rsidRDefault="00154B22" w:rsidP="00154B22">
      <w:pPr>
        <w:autoSpaceDE w:val="0"/>
        <w:autoSpaceDN w:val="0"/>
        <w:adjustRightInd w:val="0"/>
        <w:spacing w:line="360" w:lineRule="auto"/>
        <w:jc w:val="both"/>
        <w:rPr>
          <w:rFonts w:ascii="Book Antiqua" w:hAnsi="Book Antiqua"/>
          <w:sz w:val="22"/>
          <w:szCs w:val="20"/>
        </w:rPr>
      </w:pPr>
      <w:r w:rsidRPr="0036564F">
        <w:rPr>
          <w:rFonts w:ascii="Book Antiqua" w:hAnsi="Book Antiqua"/>
          <w:sz w:val="22"/>
          <w:szCs w:val="20"/>
        </w:rPr>
        <w:t>En tant que promoteur du projet, la société entend assumer les tâches et rôles tels que définis dans la Demande de bénéfice du code des investissements.</w:t>
      </w:r>
    </w:p>
    <w:p w:rsidR="00154B22" w:rsidRPr="00154B22" w:rsidRDefault="00154B22" w:rsidP="00154B22">
      <w:pPr>
        <w:autoSpaceDE w:val="0"/>
        <w:autoSpaceDN w:val="0"/>
        <w:adjustRightInd w:val="0"/>
        <w:spacing w:line="360" w:lineRule="auto"/>
        <w:jc w:val="both"/>
        <w:rPr>
          <w:rFonts w:ascii="Book Antiqua" w:hAnsi="Book Antiqua"/>
          <w:sz w:val="10"/>
          <w:szCs w:val="20"/>
        </w:rPr>
      </w:pPr>
    </w:p>
    <w:p w:rsidR="00154B22" w:rsidRDefault="00154B22" w:rsidP="00154B22">
      <w:pPr>
        <w:autoSpaceDE w:val="0"/>
        <w:autoSpaceDN w:val="0"/>
        <w:adjustRightInd w:val="0"/>
        <w:spacing w:line="360" w:lineRule="auto"/>
        <w:jc w:val="both"/>
        <w:rPr>
          <w:sz w:val="22"/>
          <w:lang w:eastAsia="fr-FR"/>
        </w:rPr>
      </w:pPr>
      <w:r w:rsidRPr="0036564F">
        <w:rPr>
          <w:rFonts w:ascii="Book Antiqua" w:hAnsi="Book Antiqua"/>
          <w:sz w:val="22"/>
          <w:szCs w:val="20"/>
        </w:rPr>
        <w:t>En foi de quoi, je vous délivre la présente pour servir et valoir ce que de droit.</w:t>
      </w:r>
    </w:p>
    <w:p w:rsidR="00154B22" w:rsidRDefault="00154B22" w:rsidP="00154B22">
      <w:pPr>
        <w:autoSpaceDE w:val="0"/>
        <w:autoSpaceDN w:val="0"/>
        <w:adjustRightInd w:val="0"/>
        <w:spacing w:line="360" w:lineRule="auto"/>
        <w:jc w:val="both"/>
        <w:rPr>
          <w:sz w:val="22"/>
          <w:lang w:eastAsia="fr-FR"/>
        </w:rPr>
      </w:pPr>
    </w:p>
    <w:p w:rsidR="00154B22" w:rsidRDefault="00154B22" w:rsidP="00154B22">
      <w:pPr>
        <w:ind w:left="5664"/>
        <w:rPr>
          <w:rFonts w:ascii="Book Antiqua" w:hAnsi="Book Antiqua"/>
          <w:sz w:val="18"/>
          <w:szCs w:val="18"/>
        </w:rPr>
      </w:pPr>
      <w:r w:rsidRPr="0036564F">
        <w:rPr>
          <w:rFonts w:ascii="Book Antiqua" w:hAnsi="Book Antiqua"/>
          <w:sz w:val="18"/>
          <w:szCs w:val="18"/>
        </w:rPr>
        <w:t>Fait à _______le _________</w:t>
      </w:r>
      <w:r w:rsidRPr="0036564F">
        <w:rPr>
          <w:rFonts w:ascii="Book Antiqua" w:hAnsi="Book Antiqua"/>
          <w:sz w:val="18"/>
          <w:szCs w:val="18"/>
        </w:rPr>
        <w:tab/>
      </w:r>
    </w:p>
    <w:p w:rsidR="00154B22" w:rsidRDefault="00154B22" w:rsidP="00154B22">
      <w:pPr>
        <w:ind w:left="5664"/>
        <w:rPr>
          <w:rFonts w:ascii="Book Antiqua" w:hAnsi="Book Antiqua"/>
          <w:sz w:val="18"/>
          <w:szCs w:val="18"/>
        </w:rPr>
      </w:pPr>
    </w:p>
    <w:p w:rsidR="00154B22" w:rsidRPr="0036564F" w:rsidRDefault="00154B22" w:rsidP="00154B22">
      <w:pPr>
        <w:ind w:left="5664"/>
        <w:rPr>
          <w:rFonts w:ascii="Book Antiqua" w:hAnsi="Book Antiqua"/>
          <w:sz w:val="18"/>
          <w:szCs w:val="18"/>
        </w:rPr>
      </w:pPr>
      <w:r w:rsidRPr="0036564F">
        <w:rPr>
          <w:rFonts w:ascii="Book Antiqua" w:hAnsi="Book Antiqua"/>
          <w:sz w:val="18"/>
          <w:szCs w:val="18"/>
        </w:rPr>
        <w:tab/>
      </w:r>
      <w:r w:rsidRPr="0036564F">
        <w:rPr>
          <w:rFonts w:ascii="Book Antiqua" w:hAnsi="Book Antiqua"/>
          <w:sz w:val="18"/>
          <w:szCs w:val="18"/>
        </w:rPr>
        <w:tab/>
        <w:t xml:space="preserve"> </w:t>
      </w:r>
    </w:p>
    <w:p w:rsidR="00154B22" w:rsidRPr="0036564F" w:rsidRDefault="00154B22" w:rsidP="00154B22">
      <w:pPr>
        <w:ind w:left="4956" w:firstLine="708"/>
        <w:rPr>
          <w:rFonts w:ascii="Book Antiqua" w:hAnsi="Book Antiqua"/>
          <w:sz w:val="18"/>
          <w:szCs w:val="18"/>
        </w:rPr>
      </w:pPr>
      <w:r w:rsidRPr="0036564F">
        <w:rPr>
          <w:rFonts w:ascii="Book Antiqua" w:hAnsi="Book Antiqua"/>
          <w:sz w:val="18"/>
          <w:szCs w:val="18"/>
        </w:rPr>
        <w:t>Nom du signataire</w:t>
      </w:r>
      <w:r w:rsidRPr="0036564F">
        <w:rPr>
          <w:rFonts w:ascii="Book Antiqua" w:hAnsi="Book Antiqua"/>
          <w:sz w:val="18"/>
          <w:szCs w:val="18"/>
        </w:rPr>
        <w:tab/>
      </w:r>
      <w:r w:rsidRPr="0036564F">
        <w:rPr>
          <w:rFonts w:ascii="Book Antiqua" w:hAnsi="Book Antiqua"/>
          <w:sz w:val="18"/>
          <w:szCs w:val="18"/>
        </w:rPr>
        <w:tab/>
      </w:r>
      <w:r w:rsidRPr="0036564F">
        <w:rPr>
          <w:rFonts w:ascii="Book Antiqua" w:hAnsi="Book Antiqua"/>
          <w:sz w:val="18"/>
          <w:szCs w:val="18"/>
        </w:rPr>
        <w:tab/>
      </w:r>
    </w:p>
    <w:p w:rsidR="00154B22" w:rsidRPr="0036564F" w:rsidRDefault="00154B22" w:rsidP="00154B22">
      <w:pPr>
        <w:ind w:left="5664"/>
        <w:rPr>
          <w:rFonts w:ascii="Book Antiqua" w:hAnsi="Book Antiqua"/>
          <w:sz w:val="18"/>
          <w:szCs w:val="18"/>
        </w:rPr>
      </w:pPr>
      <w:r w:rsidRPr="0036564F">
        <w:rPr>
          <w:rFonts w:ascii="Book Antiqua" w:hAnsi="Book Antiqua"/>
          <w:sz w:val="18"/>
          <w:szCs w:val="18"/>
        </w:rPr>
        <w:t>Fonction du signataire</w:t>
      </w:r>
      <w:r w:rsidRPr="0036564F">
        <w:rPr>
          <w:rFonts w:ascii="Book Antiqua" w:hAnsi="Book Antiqua"/>
          <w:sz w:val="18"/>
          <w:szCs w:val="18"/>
        </w:rPr>
        <w:tab/>
      </w:r>
      <w:r w:rsidRPr="0036564F">
        <w:rPr>
          <w:rFonts w:ascii="Book Antiqua" w:hAnsi="Book Antiqua"/>
          <w:sz w:val="18"/>
          <w:szCs w:val="18"/>
        </w:rPr>
        <w:tab/>
      </w:r>
      <w:r w:rsidRPr="0036564F">
        <w:rPr>
          <w:rFonts w:ascii="Book Antiqua" w:hAnsi="Book Antiqua"/>
          <w:sz w:val="18"/>
          <w:szCs w:val="18"/>
        </w:rPr>
        <w:tab/>
      </w:r>
    </w:p>
    <w:p w:rsidR="00154B22" w:rsidRPr="00154B22" w:rsidRDefault="00154B22" w:rsidP="00154B22">
      <w:pPr>
        <w:ind w:left="4956" w:firstLine="708"/>
        <w:rPr>
          <w:sz w:val="22"/>
          <w:szCs w:val="22"/>
          <w:lang w:eastAsia="fr-FR"/>
        </w:rPr>
      </w:pPr>
      <w:r w:rsidRPr="0036564F">
        <w:rPr>
          <w:rFonts w:ascii="Book Antiqua" w:hAnsi="Book Antiqua"/>
          <w:sz w:val="18"/>
          <w:szCs w:val="18"/>
        </w:rPr>
        <w:t>Signature et cachet</w:t>
      </w:r>
    </w:p>
    <w:p w:rsidR="00154B22" w:rsidRDefault="00154B22" w:rsidP="00154B22">
      <w:pPr>
        <w:widowControl w:val="0"/>
        <w:autoSpaceDE w:val="0"/>
        <w:autoSpaceDN w:val="0"/>
        <w:adjustRightInd w:val="0"/>
        <w:spacing w:after="240"/>
        <w:jc w:val="center"/>
        <w:rPr>
          <w:b/>
          <w:bCs/>
          <w:sz w:val="36"/>
          <w:szCs w:val="22"/>
          <w:u w:val="single"/>
          <w:lang w:eastAsia="fr-FR"/>
        </w:rPr>
      </w:pPr>
      <w:r w:rsidRPr="00AA4282">
        <w:rPr>
          <w:b/>
          <w:bCs/>
          <w:kern w:val="32"/>
          <w:szCs w:val="32"/>
          <w:u w:val="single"/>
        </w:rPr>
        <w:t>LETTRE D’ENGAGEMENT A TENIR UNE COMPTABILITE ANALYTIQUE SEPAREE</w:t>
      </w:r>
    </w:p>
    <w:p w:rsidR="00154B22" w:rsidRDefault="00154B22" w:rsidP="00154B22">
      <w:pPr>
        <w:autoSpaceDE w:val="0"/>
        <w:autoSpaceDN w:val="0"/>
        <w:adjustRightInd w:val="0"/>
        <w:rPr>
          <w:b/>
          <w:bCs/>
          <w:sz w:val="22"/>
          <w:lang w:eastAsia="fr-FR"/>
        </w:rPr>
      </w:pPr>
    </w:p>
    <w:p w:rsidR="00154B22" w:rsidRDefault="00154B22" w:rsidP="00154B22">
      <w:pPr>
        <w:pStyle w:val="04shortdash"/>
        <w:numPr>
          <w:ilvl w:val="0"/>
          <w:numId w:val="0"/>
        </w:numPr>
        <w:tabs>
          <w:tab w:val="left" w:pos="708"/>
        </w:tabs>
        <w:spacing w:before="0" w:line="276" w:lineRule="auto"/>
        <w:jc w:val="both"/>
        <w:rPr>
          <w:rFonts w:ascii="Book Antiqua" w:hAnsi="Book Antiqua"/>
          <w:sz w:val="22"/>
        </w:rPr>
      </w:pPr>
      <w:r>
        <w:rPr>
          <w:rFonts w:ascii="Book Antiqua" w:hAnsi="Book Antiqua"/>
          <w:sz w:val="22"/>
        </w:rPr>
        <w:t>Je soussigné(e) M/Mme _____________________________________________________</w:t>
      </w:r>
    </w:p>
    <w:p w:rsidR="00154B22" w:rsidRDefault="00154B22" w:rsidP="00154B22">
      <w:pPr>
        <w:pStyle w:val="04shortdash"/>
        <w:numPr>
          <w:ilvl w:val="0"/>
          <w:numId w:val="0"/>
        </w:numPr>
        <w:tabs>
          <w:tab w:val="left" w:pos="708"/>
        </w:tabs>
        <w:spacing w:before="0" w:line="276" w:lineRule="auto"/>
        <w:jc w:val="both"/>
        <w:rPr>
          <w:rFonts w:ascii="Book Antiqua" w:hAnsi="Book Antiqua"/>
          <w:sz w:val="22"/>
        </w:rPr>
      </w:pPr>
      <w:r>
        <w:rPr>
          <w:rFonts w:ascii="Book Antiqua" w:hAnsi="Book Antiqua"/>
          <w:sz w:val="22"/>
        </w:rPr>
        <w:t>Agissant en qualité de _______________________________________________________</w:t>
      </w:r>
    </w:p>
    <w:p w:rsidR="00154B22" w:rsidRDefault="00154B22" w:rsidP="00154B22">
      <w:pPr>
        <w:pStyle w:val="04shortdash"/>
        <w:numPr>
          <w:ilvl w:val="0"/>
          <w:numId w:val="0"/>
        </w:numPr>
        <w:tabs>
          <w:tab w:val="left" w:pos="708"/>
        </w:tabs>
        <w:spacing w:before="0" w:line="276" w:lineRule="auto"/>
        <w:rPr>
          <w:rFonts w:ascii="Book Antiqua" w:hAnsi="Book Antiqua"/>
          <w:sz w:val="22"/>
        </w:rPr>
      </w:pPr>
      <w:r>
        <w:rPr>
          <w:rFonts w:ascii="Book Antiqua" w:hAnsi="Book Antiqua"/>
          <w:sz w:val="22"/>
        </w:rPr>
        <w:t>Pour le compte de la société ____________________________________________________</w:t>
      </w:r>
    </w:p>
    <w:p w:rsidR="00154B22" w:rsidRDefault="00154B22" w:rsidP="00154B22">
      <w:pPr>
        <w:pStyle w:val="04shortdash"/>
        <w:numPr>
          <w:ilvl w:val="0"/>
          <w:numId w:val="0"/>
        </w:numPr>
        <w:tabs>
          <w:tab w:val="left" w:pos="708"/>
        </w:tabs>
        <w:spacing w:before="0" w:line="276" w:lineRule="auto"/>
        <w:jc w:val="both"/>
        <w:rPr>
          <w:rFonts w:ascii="Book Antiqua" w:hAnsi="Book Antiqua"/>
          <w:color w:val="FF0000"/>
          <w:sz w:val="22"/>
        </w:rPr>
      </w:pPr>
    </w:p>
    <w:p w:rsidR="00154B22" w:rsidRPr="00920ECD" w:rsidRDefault="00154B22" w:rsidP="00154B22">
      <w:pPr>
        <w:pStyle w:val="04shortdash"/>
        <w:numPr>
          <w:ilvl w:val="0"/>
          <w:numId w:val="0"/>
        </w:numPr>
        <w:tabs>
          <w:tab w:val="left" w:pos="708"/>
        </w:tabs>
        <w:spacing w:before="0" w:line="276" w:lineRule="auto"/>
        <w:jc w:val="both"/>
        <w:rPr>
          <w:rFonts w:ascii="Book Antiqua" w:hAnsi="Book Antiqua"/>
          <w:sz w:val="22"/>
        </w:rPr>
      </w:pPr>
      <w:r w:rsidRPr="00920ECD">
        <w:rPr>
          <w:rFonts w:ascii="Book Antiqua" w:hAnsi="Book Antiqua"/>
          <w:sz w:val="22"/>
        </w:rPr>
        <w:t xml:space="preserve">Sollicitant les avantages du code des investissements et ayant soumis un dossier de bénéfice du code des investissements au CEPICI portant sur le projet : </w:t>
      </w:r>
    </w:p>
    <w:p w:rsidR="00154B22" w:rsidRDefault="00154B22" w:rsidP="00154B22">
      <w:pPr>
        <w:autoSpaceDE w:val="0"/>
        <w:autoSpaceDN w:val="0"/>
        <w:adjustRightInd w:val="0"/>
        <w:spacing w:line="360" w:lineRule="auto"/>
        <w:jc w:val="both"/>
        <w:rPr>
          <w:rFonts w:ascii="Book Antiqua" w:hAnsi="Book Antiqua"/>
          <w:sz w:val="22"/>
        </w:rPr>
      </w:pPr>
    </w:p>
    <w:p w:rsidR="00154B22" w:rsidRDefault="00154B22" w:rsidP="00154B22">
      <w:pPr>
        <w:autoSpaceDE w:val="0"/>
        <w:autoSpaceDN w:val="0"/>
        <w:adjustRightInd w:val="0"/>
        <w:spacing w:line="360" w:lineRule="auto"/>
        <w:jc w:val="both"/>
        <w:rPr>
          <w:sz w:val="22"/>
        </w:rPr>
      </w:pPr>
      <w:r>
        <w:rPr>
          <w:sz w:val="22"/>
        </w:rPr>
        <w:t xml:space="preserve">Ainsi, conformément aux dispositions du droit comptable OHADA telle que définie par le Code général des impôts, je </w:t>
      </w:r>
      <w:r>
        <w:rPr>
          <w:sz w:val="22"/>
          <w:lang w:eastAsia="fr-FR"/>
        </w:rPr>
        <w:t>déclare pour le compte de la société, par la présente, l’engagement à t</w:t>
      </w:r>
      <w:r>
        <w:rPr>
          <w:sz w:val="22"/>
        </w:rPr>
        <w:t>enir une comptabilité analytique permettant d’isoler les données financières liées aux activités bénéficiant des avantages du code des investissements. Cela, en application des dispositions de l’Ordonnance N°2018-646 du 1</w:t>
      </w:r>
      <w:r>
        <w:rPr>
          <w:sz w:val="22"/>
          <w:vertAlign w:val="superscript"/>
        </w:rPr>
        <w:t>er</w:t>
      </w:r>
      <w:r>
        <w:rPr>
          <w:sz w:val="22"/>
        </w:rPr>
        <w:t xml:space="preserve"> août 2018 portant code des investissements.</w:t>
      </w:r>
    </w:p>
    <w:p w:rsidR="00154B22" w:rsidRDefault="00154B22" w:rsidP="00154B22">
      <w:pPr>
        <w:autoSpaceDE w:val="0"/>
        <w:autoSpaceDN w:val="0"/>
        <w:adjustRightInd w:val="0"/>
        <w:spacing w:line="360" w:lineRule="auto"/>
        <w:jc w:val="both"/>
        <w:rPr>
          <w:sz w:val="22"/>
        </w:rPr>
      </w:pPr>
    </w:p>
    <w:p w:rsidR="00154B22" w:rsidRDefault="00154B22" w:rsidP="00154B22">
      <w:pPr>
        <w:autoSpaceDE w:val="0"/>
        <w:autoSpaceDN w:val="0"/>
        <w:adjustRightInd w:val="0"/>
        <w:spacing w:line="360" w:lineRule="auto"/>
        <w:jc w:val="both"/>
        <w:rPr>
          <w:sz w:val="22"/>
          <w:lang w:eastAsia="fr-FR"/>
        </w:rPr>
      </w:pPr>
      <w:r>
        <w:rPr>
          <w:sz w:val="22"/>
          <w:lang w:eastAsia="fr-FR"/>
        </w:rPr>
        <w:t>En foi de quoi, nous vous délivrons la présente pour servir et valoir ce que de droit.</w:t>
      </w:r>
    </w:p>
    <w:p w:rsidR="00154B22" w:rsidRDefault="00154B22" w:rsidP="00154B22">
      <w:pPr>
        <w:jc w:val="both"/>
        <w:rPr>
          <w:sz w:val="22"/>
        </w:rPr>
      </w:pPr>
    </w:p>
    <w:p w:rsidR="00154B22" w:rsidRDefault="00154B22" w:rsidP="00154B22">
      <w:pPr>
        <w:jc w:val="both"/>
        <w:rPr>
          <w:sz w:val="22"/>
        </w:rPr>
      </w:pPr>
    </w:p>
    <w:p w:rsidR="00154B22" w:rsidRDefault="00154B22" w:rsidP="00154B22">
      <w:pPr>
        <w:jc w:val="right"/>
        <w:rPr>
          <w:sz w:val="22"/>
          <w:lang w:eastAsia="fr-FR"/>
        </w:rPr>
      </w:pPr>
    </w:p>
    <w:p w:rsidR="00154B22" w:rsidRDefault="00154B22" w:rsidP="00154B22">
      <w:pPr>
        <w:jc w:val="right"/>
        <w:rPr>
          <w:sz w:val="22"/>
          <w:lang w:eastAsia="fr-FR"/>
        </w:rPr>
      </w:pPr>
    </w:p>
    <w:p w:rsidR="00154B22" w:rsidRDefault="00154B22" w:rsidP="00154B22">
      <w:pPr>
        <w:ind w:left="3540" w:firstLine="708"/>
        <w:jc w:val="center"/>
        <w:rPr>
          <w:sz w:val="22"/>
          <w:lang w:eastAsia="fr-FR"/>
        </w:rPr>
      </w:pPr>
      <w:r w:rsidRPr="0036564F">
        <w:rPr>
          <w:rFonts w:ascii="Book Antiqua" w:hAnsi="Book Antiqua"/>
          <w:sz w:val="18"/>
          <w:szCs w:val="18"/>
        </w:rPr>
        <w:t>Fait à _______le _________</w:t>
      </w:r>
    </w:p>
    <w:p w:rsidR="00154B22" w:rsidRDefault="00154B22" w:rsidP="00154B22">
      <w:pPr>
        <w:jc w:val="right"/>
        <w:rPr>
          <w:sz w:val="22"/>
          <w:lang w:eastAsia="fr-FR"/>
        </w:rPr>
      </w:pPr>
    </w:p>
    <w:p w:rsidR="00154B22" w:rsidRDefault="00154B22" w:rsidP="00154B22">
      <w:pPr>
        <w:jc w:val="right"/>
        <w:rPr>
          <w:sz w:val="22"/>
          <w:lang w:eastAsia="fr-FR"/>
        </w:rPr>
      </w:pPr>
    </w:p>
    <w:p w:rsidR="00154B22" w:rsidRDefault="00154B22" w:rsidP="00154B22">
      <w:pPr>
        <w:jc w:val="right"/>
        <w:rPr>
          <w:sz w:val="22"/>
          <w:lang w:eastAsia="fr-FR"/>
        </w:rPr>
      </w:pPr>
    </w:p>
    <w:p w:rsidR="00154B22" w:rsidRPr="0036564F" w:rsidRDefault="00154B22" w:rsidP="00154B22">
      <w:pPr>
        <w:ind w:left="4956" w:firstLine="708"/>
        <w:rPr>
          <w:rFonts w:ascii="Book Antiqua" w:hAnsi="Book Antiqua"/>
          <w:sz w:val="18"/>
          <w:szCs w:val="18"/>
        </w:rPr>
      </w:pPr>
      <w:r w:rsidRPr="0036564F">
        <w:rPr>
          <w:rFonts w:ascii="Book Antiqua" w:hAnsi="Book Antiqua"/>
          <w:sz w:val="18"/>
          <w:szCs w:val="18"/>
        </w:rPr>
        <w:t>Nom du signataire</w:t>
      </w:r>
      <w:r w:rsidRPr="0036564F">
        <w:rPr>
          <w:rFonts w:ascii="Book Antiqua" w:hAnsi="Book Antiqua"/>
          <w:sz w:val="18"/>
          <w:szCs w:val="18"/>
        </w:rPr>
        <w:tab/>
      </w:r>
      <w:r w:rsidRPr="0036564F">
        <w:rPr>
          <w:rFonts w:ascii="Book Antiqua" w:hAnsi="Book Antiqua"/>
          <w:sz w:val="18"/>
          <w:szCs w:val="18"/>
        </w:rPr>
        <w:tab/>
      </w:r>
      <w:r w:rsidRPr="0036564F">
        <w:rPr>
          <w:rFonts w:ascii="Book Antiqua" w:hAnsi="Book Antiqua"/>
          <w:sz w:val="18"/>
          <w:szCs w:val="18"/>
        </w:rPr>
        <w:tab/>
      </w:r>
    </w:p>
    <w:p w:rsidR="00154B22" w:rsidRPr="0036564F" w:rsidRDefault="00154B22" w:rsidP="00154B22">
      <w:pPr>
        <w:ind w:left="5664"/>
        <w:rPr>
          <w:rFonts w:ascii="Book Antiqua" w:hAnsi="Book Antiqua"/>
          <w:sz w:val="18"/>
          <w:szCs w:val="18"/>
        </w:rPr>
      </w:pPr>
      <w:r w:rsidRPr="0036564F">
        <w:rPr>
          <w:rFonts w:ascii="Book Antiqua" w:hAnsi="Book Antiqua"/>
          <w:sz w:val="18"/>
          <w:szCs w:val="18"/>
        </w:rPr>
        <w:t>Fonction du signataire</w:t>
      </w:r>
      <w:r w:rsidRPr="0036564F">
        <w:rPr>
          <w:rFonts w:ascii="Book Antiqua" w:hAnsi="Book Antiqua"/>
          <w:sz w:val="18"/>
          <w:szCs w:val="18"/>
        </w:rPr>
        <w:tab/>
      </w:r>
      <w:r w:rsidRPr="0036564F">
        <w:rPr>
          <w:rFonts w:ascii="Book Antiqua" w:hAnsi="Book Antiqua"/>
          <w:sz w:val="18"/>
          <w:szCs w:val="18"/>
        </w:rPr>
        <w:tab/>
      </w:r>
      <w:r w:rsidRPr="0036564F">
        <w:rPr>
          <w:rFonts w:ascii="Book Antiqua" w:hAnsi="Book Antiqua"/>
          <w:sz w:val="18"/>
          <w:szCs w:val="18"/>
        </w:rPr>
        <w:tab/>
      </w:r>
    </w:p>
    <w:p w:rsidR="00154B22" w:rsidRDefault="00154B22" w:rsidP="00154B22">
      <w:pPr>
        <w:ind w:left="4956" w:firstLine="708"/>
        <w:rPr>
          <w:sz w:val="22"/>
          <w:szCs w:val="22"/>
          <w:lang w:eastAsia="fr-FR"/>
        </w:rPr>
      </w:pPr>
      <w:r w:rsidRPr="0036564F">
        <w:rPr>
          <w:rFonts w:ascii="Book Antiqua" w:hAnsi="Book Antiqua"/>
          <w:sz w:val="18"/>
          <w:szCs w:val="18"/>
        </w:rPr>
        <w:t>Signature et cachet</w:t>
      </w:r>
    </w:p>
    <w:p w:rsidR="00154B22" w:rsidRDefault="00154B22" w:rsidP="00154B22">
      <w:pPr>
        <w:jc w:val="right"/>
      </w:pPr>
    </w:p>
    <w:p w:rsidR="00154B22" w:rsidRPr="00D42FAA" w:rsidRDefault="00154B22" w:rsidP="00154B22">
      <w:pPr>
        <w:widowControl w:val="0"/>
        <w:autoSpaceDE w:val="0"/>
        <w:autoSpaceDN w:val="0"/>
        <w:adjustRightInd w:val="0"/>
        <w:spacing w:after="240"/>
        <w:rPr>
          <w:rFonts w:ascii="Times" w:hAnsi="Times" w:cs="Times"/>
          <w:b/>
        </w:rPr>
      </w:pPr>
    </w:p>
    <w:p w:rsidR="00154B22" w:rsidRPr="0078350A" w:rsidRDefault="00154B22" w:rsidP="00154B22">
      <w:pPr>
        <w:widowControl w:val="0"/>
        <w:autoSpaceDE w:val="0"/>
        <w:autoSpaceDN w:val="0"/>
        <w:adjustRightInd w:val="0"/>
        <w:spacing w:after="240"/>
        <w:contextualSpacing/>
        <w:rPr>
          <w:rFonts w:ascii="Times" w:hAnsi="Times" w:cs="Times"/>
        </w:rPr>
      </w:pPr>
    </w:p>
    <w:p w:rsidR="00154B22" w:rsidRDefault="00154B22" w:rsidP="00154B22">
      <w:pPr>
        <w:spacing w:line="360" w:lineRule="auto"/>
        <w:jc w:val="both"/>
        <w:rPr>
          <w:rFonts w:ascii="Times" w:hAnsi="Times" w:cs="Arial"/>
          <w:b/>
          <w:u w:val="single"/>
        </w:rPr>
      </w:pPr>
    </w:p>
    <w:p w:rsidR="00154B22" w:rsidRDefault="00154B22" w:rsidP="00154B22">
      <w:pPr>
        <w:spacing w:line="360" w:lineRule="auto"/>
        <w:jc w:val="both"/>
        <w:rPr>
          <w:rFonts w:ascii="Times" w:hAnsi="Times" w:cs="Arial"/>
          <w:b/>
          <w:u w:val="single"/>
        </w:rPr>
      </w:pPr>
    </w:p>
    <w:p w:rsidR="00154B22" w:rsidRDefault="00154B22" w:rsidP="00154B22">
      <w:pPr>
        <w:spacing w:line="360" w:lineRule="auto"/>
        <w:jc w:val="both"/>
        <w:rPr>
          <w:rFonts w:ascii="Times" w:hAnsi="Times" w:cs="Arial"/>
          <w:b/>
          <w:u w:val="single"/>
        </w:rPr>
      </w:pPr>
    </w:p>
    <w:p w:rsidR="00154B22" w:rsidRDefault="00154B22" w:rsidP="00154B22">
      <w:pPr>
        <w:spacing w:line="360" w:lineRule="auto"/>
        <w:jc w:val="both"/>
        <w:rPr>
          <w:rFonts w:ascii="Times" w:hAnsi="Times" w:cs="Arial"/>
          <w:b/>
          <w:u w:val="single"/>
        </w:rPr>
      </w:pPr>
    </w:p>
    <w:p w:rsidR="00154B22" w:rsidRDefault="00154B22" w:rsidP="00154B22">
      <w:pPr>
        <w:spacing w:line="360" w:lineRule="auto"/>
        <w:jc w:val="both"/>
        <w:rPr>
          <w:rFonts w:ascii="Times" w:hAnsi="Times" w:cs="Arial"/>
          <w:b/>
          <w:u w:val="single"/>
        </w:rPr>
      </w:pPr>
    </w:p>
    <w:p w:rsidR="00154B22" w:rsidRDefault="00154B22" w:rsidP="00154B22">
      <w:pPr>
        <w:spacing w:line="360" w:lineRule="auto"/>
        <w:jc w:val="both"/>
        <w:rPr>
          <w:rFonts w:ascii="Times" w:hAnsi="Times" w:cs="Arial"/>
          <w:b/>
          <w:u w:val="single"/>
        </w:rPr>
      </w:pPr>
    </w:p>
    <w:p w:rsidR="00154B22" w:rsidRDefault="00154B22" w:rsidP="00154B22">
      <w:pPr>
        <w:spacing w:line="360" w:lineRule="auto"/>
        <w:jc w:val="both"/>
        <w:rPr>
          <w:rFonts w:ascii="Times" w:hAnsi="Times" w:cs="Arial"/>
          <w:b/>
          <w:u w:val="single"/>
        </w:rPr>
      </w:pPr>
    </w:p>
    <w:p w:rsidR="00154B22" w:rsidRDefault="00154B22" w:rsidP="00154B22">
      <w:pPr>
        <w:spacing w:line="360" w:lineRule="auto"/>
        <w:jc w:val="both"/>
        <w:rPr>
          <w:rFonts w:ascii="Times" w:hAnsi="Times" w:cs="Arial"/>
          <w:b/>
          <w:u w:val="single"/>
        </w:rPr>
      </w:pPr>
    </w:p>
    <w:p w:rsidR="00154B22" w:rsidRDefault="00154B22" w:rsidP="00154B22">
      <w:pPr>
        <w:spacing w:line="360" w:lineRule="auto"/>
        <w:jc w:val="both"/>
        <w:rPr>
          <w:rFonts w:ascii="Times" w:hAnsi="Times" w:cs="Arial"/>
          <w:b/>
          <w:u w:val="single"/>
        </w:rPr>
      </w:pPr>
    </w:p>
    <w:p w:rsidR="00154B22" w:rsidRDefault="00154B22" w:rsidP="00154B22">
      <w:pPr>
        <w:rPr>
          <w:rFonts w:ascii="Times" w:hAnsi="Times" w:cs="Arial"/>
          <w:b/>
          <w:u w:val="single"/>
        </w:rPr>
      </w:pPr>
    </w:p>
    <w:p w:rsidR="00154B22" w:rsidRDefault="00154B22" w:rsidP="00154B22">
      <w:pPr>
        <w:rPr>
          <w:sz w:val="22"/>
          <w:szCs w:val="22"/>
        </w:rPr>
      </w:pPr>
    </w:p>
    <w:p w:rsidR="00154B22" w:rsidRDefault="00154B22" w:rsidP="00154B22">
      <w:pPr>
        <w:widowControl w:val="0"/>
        <w:autoSpaceDE w:val="0"/>
        <w:autoSpaceDN w:val="0"/>
        <w:adjustRightInd w:val="0"/>
        <w:spacing w:after="240"/>
        <w:jc w:val="center"/>
        <w:rPr>
          <w:szCs w:val="28"/>
        </w:rPr>
      </w:pPr>
      <w:r w:rsidRPr="00AA4282">
        <w:rPr>
          <w:b/>
          <w:bCs/>
          <w:kern w:val="32"/>
          <w:szCs w:val="32"/>
          <w:u w:val="single"/>
        </w:rPr>
        <w:t>LETTRE D’ENGAGEMENT RELATIF AU REGLEMENT DES LITIGES ET CONTESTATIONS</w:t>
      </w:r>
      <w:r>
        <w:t xml:space="preserve"> </w:t>
      </w:r>
      <w:r w:rsidRPr="00AA4282">
        <w:rPr>
          <w:b/>
          <w:bCs/>
          <w:kern w:val="32"/>
          <w:szCs w:val="32"/>
          <w:u w:val="single"/>
        </w:rPr>
        <w:t>ENTRE L’ETAT DE COTE D’IVOIRE ET L’INVESTISSEUR</w:t>
      </w:r>
    </w:p>
    <w:p w:rsidR="00154B22" w:rsidRDefault="00154B22" w:rsidP="00154B22">
      <w:pPr>
        <w:pStyle w:val="04shortdash"/>
        <w:numPr>
          <w:ilvl w:val="0"/>
          <w:numId w:val="0"/>
        </w:numPr>
        <w:tabs>
          <w:tab w:val="left" w:pos="708"/>
        </w:tabs>
        <w:jc w:val="both"/>
        <w:rPr>
          <w:rFonts w:ascii="Book Antiqua" w:hAnsi="Book Antiqua"/>
          <w:sz w:val="22"/>
        </w:rPr>
      </w:pPr>
    </w:p>
    <w:p w:rsidR="00154B22" w:rsidRDefault="00154B22" w:rsidP="00154B22">
      <w:pPr>
        <w:pStyle w:val="04shortdash"/>
        <w:numPr>
          <w:ilvl w:val="0"/>
          <w:numId w:val="0"/>
        </w:numPr>
        <w:tabs>
          <w:tab w:val="left" w:pos="708"/>
        </w:tabs>
        <w:jc w:val="both"/>
        <w:rPr>
          <w:rFonts w:ascii="Book Antiqua" w:hAnsi="Book Antiqua"/>
          <w:sz w:val="22"/>
        </w:rPr>
      </w:pPr>
    </w:p>
    <w:p w:rsidR="00154B22" w:rsidRDefault="00154B22" w:rsidP="00154B22">
      <w:pPr>
        <w:pStyle w:val="04shortdash"/>
        <w:numPr>
          <w:ilvl w:val="0"/>
          <w:numId w:val="0"/>
        </w:numPr>
        <w:tabs>
          <w:tab w:val="left" w:pos="708"/>
        </w:tabs>
        <w:spacing w:before="0" w:line="276" w:lineRule="auto"/>
        <w:jc w:val="both"/>
        <w:rPr>
          <w:rFonts w:ascii="Book Antiqua" w:hAnsi="Book Antiqua"/>
          <w:sz w:val="22"/>
        </w:rPr>
      </w:pPr>
      <w:r>
        <w:rPr>
          <w:rFonts w:ascii="Book Antiqua" w:hAnsi="Book Antiqua"/>
          <w:sz w:val="22"/>
        </w:rPr>
        <w:t>Je soussigné(e) M/Mme _____________________________________________________</w:t>
      </w:r>
    </w:p>
    <w:p w:rsidR="00154B22" w:rsidRDefault="00154B22" w:rsidP="00154B22">
      <w:pPr>
        <w:pStyle w:val="04shortdash"/>
        <w:numPr>
          <w:ilvl w:val="0"/>
          <w:numId w:val="0"/>
        </w:numPr>
        <w:tabs>
          <w:tab w:val="left" w:pos="708"/>
        </w:tabs>
        <w:spacing w:before="0" w:line="276" w:lineRule="auto"/>
        <w:jc w:val="both"/>
        <w:rPr>
          <w:rFonts w:ascii="Book Antiqua" w:hAnsi="Book Antiqua"/>
          <w:sz w:val="22"/>
        </w:rPr>
      </w:pPr>
      <w:r>
        <w:rPr>
          <w:rFonts w:ascii="Book Antiqua" w:hAnsi="Book Antiqua"/>
          <w:sz w:val="22"/>
        </w:rPr>
        <w:t>Agissant en qualité de _______________________________________________________</w:t>
      </w:r>
    </w:p>
    <w:p w:rsidR="00154B22" w:rsidRDefault="00154B22" w:rsidP="00154B22">
      <w:pPr>
        <w:pStyle w:val="04shortdash"/>
        <w:numPr>
          <w:ilvl w:val="0"/>
          <w:numId w:val="0"/>
        </w:numPr>
        <w:tabs>
          <w:tab w:val="left" w:pos="708"/>
        </w:tabs>
        <w:spacing w:before="0" w:line="276" w:lineRule="auto"/>
        <w:rPr>
          <w:rFonts w:ascii="Book Antiqua" w:hAnsi="Book Antiqua"/>
          <w:sz w:val="22"/>
        </w:rPr>
      </w:pPr>
      <w:r>
        <w:rPr>
          <w:rFonts w:ascii="Book Antiqua" w:hAnsi="Book Antiqua"/>
          <w:sz w:val="22"/>
        </w:rPr>
        <w:t>Pour le compte de la société ____________________________________________________</w:t>
      </w:r>
    </w:p>
    <w:p w:rsidR="00154B22" w:rsidRDefault="00154B22" w:rsidP="00154B22">
      <w:pPr>
        <w:pStyle w:val="04shortdash"/>
        <w:numPr>
          <w:ilvl w:val="0"/>
          <w:numId w:val="0"/>
        </w:numPr>
        <w:tabs>
          <w:tab w:val="left" w:pos="708"/>
        </w:tabs>
        <w:spacing w:before="0" w:line="276" w:lineRule="auto"/>
        <w:jc w:val="both"/>
        <w:rPr>
          <w:rFonts w:ascii="Book Antiqua" w:hAnsi="Book Antiqua"/>
          <w:color w:val="FF0000"/>
          <w:sz w:val="22"/>
        </w:rPr>
      </w:pPr>
    </w:p>
    <w:p w:rsidR="00154B22" w:rsidRPr="00F9394B" w:rsidRDefault="00154B22" w:rsidP="00154B22">
      <w:pPr>
        <w:pStyle w:val="04shortdash"/>
        <w:numPr>
          <w:ilvl w:val="0"/>
          <w:numId w:val="0"/>
        </w:numPr>
        <w:tabs>
          <w:tab w:val="left" w:pos="708"/>
        </w:tabs>
        <w:spacing w:before="0" w:line="276" w:lineRule="auto"/>
        <w:jc w:val="both"/>
        <w:rPr>
          <w:rFonts w:ascii="Book Antiqua" w:hAnsi="Book Antiqua"/>
          <w:sz w:val="22"/>
        </w:rPr>
      </w:pPr>
      <w:r w:rsidRPr="00F9394B">
        <w:rPr>
          <w:rFonts w:ascii="Book Antiqua" w:hAnsi="Book Antiqua"/>
          <w:sz w:val="22"/>
        </w:rPr>
        <w:t xml:space="preserve">Sollicitant les avantages du code des investissements et ayant soumis un dossier de bénéfice du code des investissements au CEPICI portant sur le projet : </w:t>
      </w:r>
    </w:p>
    <w:p w:rsidR="00154B22" w:rsidRPr="00F9394B" w:rsidRDefault="00154B22" w:rsidP="00154B22">
      <w:pPr>
        <w:pStyle w:val="04shortdash"/>
        <w:numPr>
          <w:ilvl w:val="0"/>
          <w:numId w:val="0"/>
        </w:numPr>
        <w:tabs>
          <w:tab w:val="left" w:pos="708"/>
        </w:tabs>
        <w:spacing w:before="0" w:line="276" w:lineRule="auto"/>
        <w:jc w:val="both"/>
        <w:rPr>
          <w:rFonts w:ascii="Book Antiqua" w:hAnsi="Book Antiqua"/>
          <w:sz w:val="22"/>
        </w:rPr>
      </w:pPr>
      <w:r w:rsidRPr="00F9394B">
        <w:rPr>
          <w:rFonts w:ascii="Book Antiqua" w:hAnsi="Book Antiqua"/>
          <w:sz w:val="22"/>
        </w:rPr>
        <w:t>____________________________________________________________________________________________________________________________________________________</w:t>
      </w:r>
    </w:p>
    <w:p w:rsidR="00154B22" w:rsidRPr="00F9394B" w:rsidRDefault="00154B22" w:rsidP="00154B22">
      <w:pPr>
        <w:pStyle w:val="04shortdash"/>
        <w:numPr>
          <w:ilvl w:val="0"/>
          <w:numId w:val="0"/>
        </w:numPr>
        <w:tabs>
          <w:tab w:val="left" w:pos="708"/>
        </w:tabs>
        <w:spacing w:before="0" w:line="276" w:lineRule="auto"/>
        <w:jc w:val="both"/>
        <w:rPr>
          <w:rFonts w:ascii="Book Antiqua" w:hAnsi="Book Antiqua"/>
          <w:sz w:val="22"/>
        </w:rPr>
      </w:pPr>
    </w:p>
    <w:p w:rsidR="00154B22" w:rsidRPr="00F9394B" w:rsidRDefault="00154B22" w:rsidP="00154B22">
      <w:pPr>
        <w:pStyle w:val="04shortdash"/>
        <w:numPr>
          <w:ilvl w:val="0"/>
          <w:numId w:val="0"/>
        </w:numPr>
        <w:tabs>
          <w:tab w:val="left" w:pos="708"/>
        </w:tabs>
        <w:spacing w:before="0" w:line="276" w:lineRule="auto"/>
        <w:jc w:val="both"/>
        <w:rPr>
          <w:rFonts w:ascii="Book Antiqua" w:hAnsi="Book Antiqua"/>
          <w:sz w:val="22"/>
        </w:rPr>
      </w:pPr>
    </w:p>
    <w:p w:rsidR="003E58A2" w:rsidRDefault="003E58A2" w:rsidP="003E58A2">
      <w:pPr>
        <w:pStyle w:val="04shortdash"/>
        <w:numPr>
          <w:ilvl w:val="0"/>
          <w:numId w:val="0"/>
        </w:numPr>
        <w:tabs>
          <w:tab w:val="left" w:pos="708"/>
        </w:tabs>
        <w:spacing w:before="0" w:line="276" w:lineRule="auto"/>
        <w:jc w:val="both"/>
        <w:rPr>
          <w:rFonts w:ascii="Book Antiqua" w:hAnsi="Book Antiqua"/>
          <w:sz w:val="22"/>
        </w:rPr>
      </w:pPr>
      <w:r>
        <w:rPr>
          <w:rFonts w:ascii="Book Antiqua" w:hAnsi="Book Antiqua"/>
          <w:sz w:val="22"/>
        </w:rPr>
        <w:t>Atteste, qu’en application de l’article 50 de l’ordonnance n°2018-646 du 1</w:t>
      </w:r>
      <w:r>
        <w:rPr>
          <w:rFonts w:ascii="Book Antiqua" w:hAnsi="Book Antiqua"/>
          <w:sz w:val="22"/>
          <w:vertAlign w:val="superscript"/>
        </w:rPr>
        <w:t>er</w:t>
      </w:r>
      <w:r>
        <w:rPr>
          <w:rFonts w:ascii="Book Antiqua" w:hAnsi="Book Antiqua"/>
          <w:sz w:val="22"/>
        </w:rPr>
        <w:t xml:space="preserve"> août 2018 portant code des investissements, tout litige ou contestation pouvant naître entre la société ______________________________ et l’Etat de Côte d’Ivoire, sera réglée exclusivement par voie d’arbitrage ou de médiation devant les centres nommément désignés dans l’article 50 ci-dessus. </w:t>
      </w:r>
    </w:p>
    <w:p w:rsidR="003E58A2" w:rsidRDefault="003E58A2" w:rsidP="003E58A2">
      <w:pPr>
        <w:pStyle w:val="04shortdash"/>
        <w:numPr>
          <w:ilvl w:val="0"/>
          <w:numId w:val="0"/>
        </w:numPr>
        <w:tabs>
          <w:tab w:val="left" w:pos="708"/>
        </w:tabs>
        <w:spacing w:before="0" w:line="276" w:lineRule="auto"/>
        <w:jc w:val="both"/>
        <w:rPr>
          <w:rFonts w:ascii="Book Antiqua" w:hAnsi="Book Antiqua"/>
          <w:sz w:val="22"/>
        </w:rPr>
      </w:pPr>
      <w:r>
        <w:rPr>
          <w:rFonts w:ascii="Book Antiqua" w:hAnsi="Book Antiqua"/>
          <w:sz w:val="22"/>
        </w:rPr>
        <w:t>La présente lettre vaut renonciation à toute autre voie de règlement contentieuse ou non du litige.</w:t>
      </w:r>
    </w:p>
    <w:p w:rsidR="00154B22" w:rsidRDefault="00154B22" w:rsidP="00154B22">
      <w:pPr>
        <w:ind w:left="5664"/>
        <w:rPr>
          <w:rFonts w:ascii="Book Antiqua" w:hAnsi="Book Antiqua"/>
          <w:color w:val="FF0000"/>
          <w:sz w:val="22"/>
          <w:szCs w:val="20"/>
        </w:rPr>
      </w:pPr>
      <w:bookmarkStart w:id="0" w:name="_GoBack"/>
      <w:bookmarkEnd w:id="0"/>
    </w:p>
    <w:p w:rsidR="00154B22" w:rsidRDefault="00154B22" w:rsidP="00154B22">
      <w:pPr>
        <w:ind w:left="5664"/>
        <w:rPr>
          <w:rFonts w:ascii="Book Antiqua" w:hAnsi="Book Antiqua"/>
          <w:color w:val="FF0000"/>
          <w:sz w:val="22"/>
          <w:szCs w:val="20"/>
        </w:rPr>
      </w:pPr>
    </w:p>
    <w:p w:rsidR="00154B22" w:rsidRDefault="00154B22" w:rsidP="00154B22">
      <w:pPr>
        <w:ind w:left="5664"/>
        <w:rPr>
          <w:rFonts w:ascii="Book Antiqua" w:hAnsi="Book Antiqua"/>
          <w:color w:val="FF0000"/>
          <w:sz w:val="22"/>
          <w:szCs w:val="20"/>
        </w:rPr>
      </w:pPr>
    </w:p>
    <w:p w:rsidR="00154B22" w:rsidRDefault="00154B22" w:rsidP="00154B22">
      <w:pPr>
        <w:ind w:left="5664"/>
        <w:rPr>
          <w:rFonts w:ascii="Book Antiqua" w:hAnsi="Book Antiqua"/>
          <w:color w:val="FF0000"/>
          <w:sz w:val="22"/>
          <w:szCs w:val="20"/>
        </w:rPr>
      </w:pPr>
    </w:p>
    <w:p w:rsidR="00154B22" w:rsidRDefault="00154B22" w:rsidP="00154B22">
      <w:pPr>
        <w:ind w:left="5664"/>
        <w:rPr>
          <w:rFonts w:ascii="Book Antiqua" w:hAnsi="Book Antiqua"/>
          <w:color w:val="FF0000"/>
          <w:sz w:val="22"/>
          <w:szCs w:val="20"/>
        </w:rPr>
      </w:pPr>
    </w:p>
    <w:p w:rsidR="00154B22" w:rsidRDefault="00154B22" w:rsidP="00154B22">
      <w:pPr>
        <w:ind w:left="5664"/>
        <w:rPr>
          <w:rFonts w:ascii="Book Antiqua" w:hAnsi="Book Antiqua"/>
          <w:color w:val="FF0000"/>
          <w:sz w:val="22"/>
          <w:szCs w:val="20"/>
        </w:rPr>
      </w:pPr>
    </w:p>
    <w:p w:rsidR="00154B22" w:rsidRDefault="00154B22" w:rsidP="00154B22">
      <w:pPr>
        <w:ind w:left="4956" w:firstLine="708"/>
        <w:rPr>
          <w:rFonts w:ascii="Book Antiqua" w:hAnsi="Book Antiqua"/>
          <w:sz w:val="18"/>
          <w:szCs w:val="18"/>
        </w:rPr>
      </w:pPr>
      <w:r w:rsidRPr="00103AAA">
        <w:rPr>
          <w:rFonts w:ascii="Book Antiqua" w:hAnsi="Book Antiqua"/>
          <w:sz w:val="18"/>
          <w:szCs w:val="18"/>
        </w:rPr>
        <w:t>Fait à _______le _________</w:t>
      </w:r>
      <w:r w:rsidRPr="00103AAA">
        <w:rPr>
          <w:rFonts w:ascii="Book Antiqua" w:hAnsi="Book Antiqua"/>
          <w:sz w:val="18"/>
          <w:szCs w:val="18"/>
        </w:rPr>
        <w:tab/>
      </w:r>
    </w:p>
    <w:p w:rsidR="00154B22" w:rsidRDefault="00154B22" w:rsidP="00154B22">
      <w:pPr>
        <w:ind w:left="4956" w:firstLine="708"/>
        <w:rPr>
          <w:rFonts w:ascii="Book Antiqua" w:hAnsi="Book Antiqua"/>
          <w:sz w:val="18"/>
          <w:szCs w:val="18"/>
        </w:rPr>
      </w:pPr>
    </w:p>
    <w:p w:rsidR="00154B22" w:rsidRPr="00103AAA" w:rsidRDefault="00154B22" w:rsidP="00154B22">
      <w:pPr>
        <w:ind w:left="4956" w:firstLine="708"/>
        <w:rPr>
          <w:rFonts w:ascii="Book Antiqua" w:hAnsi="Book Antiqua"/>
          <w:sz w:val="18"/>
          <w:szCs w:val="18"/>
        </w:rPr>
      </w:pPr>
    </w:p>
    <w:p w:rsidR="00154B22" w:rsidRPr="00103AAA" w:rsidRDefault="00154B22" w:rsidP="00154B22">
      <w:pPr>
        <w:ind w:left="5664"/>
        <w:rPr>
          <w:rFonts w:ascii="Book Antiqua" w:hAnsi="Book Antiqua"/>
          <w:sz w:val="18"/>
          <w:szCs w:val="18"/>
        </w:rPr>
      </w:pPr>
      <w:r w:rsidRPr="00103AAA">
        <w:rPr>
          <w:rFonts w:ascii="Book Antiqua" w:hAnsi="Book Antiqua"/>
          <w:sz w:val="18"/>
          <w:szCs w:val="18"/>
        </w:rPr>
        <w:t>Nom du signataire</w:t>
      </w:r>
      <w:r w:rsidRPr="00103AAA">
        <w:rPr>
          <w:rFonts w:ascii="Book Antiqua" w:hAnsi="Book Antiqua"/>
          <w:sz w:val="18"/>
          <w:szCs w:val="18"/>
        </w:rPr>
        <w:tab/>
      </w:r>
      <w:r w:rsidRPr="00103AAA">
        <w:rPr>
          <w:rFonts w:ascii="Book Antiqua" w:hAnsi="Book Antiqua"/>
          <w:sz w:val="18"/>
          <w:szCs w:val="18"/>
        </w:rPr>
        <w:tab/>
      </w:r>
      <w:r w:rsidRPr="00103AAA">
        <w:rPr>
          <w:rFonts w:ascii="Book Antiqua" w:hAnsi="Book Antiqua"/>
          <w:sz w:val="18"/>
          <w:szCs w:val="18"/>
        </w:rPr>
        <w:tab/>
      </w:r>
    </w:p>
    <w:p w:rsidR="00154B22" w:rsidRPr="00103AAA" w:rsidRDefault="00154B22" w:rsidP="00154B22">
      <w:pPr>
        <w:ind w:left="4956" w:firstLine="708"/>
        <w:rPr>
          <w:rFonts w:ascii="Book Antiqua" w:hAnsi="Book Antiqua"/>
          <w:sz w:val="18"/>
          <w:szCs w:val="18"/>
        </w:rPr>
      </w:pPr>
      <w:r w:rsidRPr="00103AAA">
        <w:rPr>
          <w:rFonts w:ascii="Book Antiqua" w:hAnsi="Book Antiqua"/>
          <w:sz w:val="18"/>
          <w:szCs w:val="18"/>
        </w:rPr>
        <w:t>Fonction du signataire</w:t>
      </w:r>
      <w:r w:rsidRPr="00103AAA">
        <w:rPr>
          <w:rFonts w:ascii="Book Antiqua" w:hAnsi="Book Antiqua"/>
          <w:sz w:val="18"/>
          <w:szCs w:val="18"/>
        </w:rPr>
        <w:tab/>
      </w:r>
      <w:r w:rsidRPr="00103AAA">
        <w:rPr>
          <w:rFonts w:ascii="Book Antiqua" w:hAnsi="Book Antiqua"/>
          <w:sz w:val="18"/>
          <w:szCs w:val="18"/>
        </w:rPr>
        <w:tab/>
      </w:r>
      <w:r w:rsidRPr="00103AAA">
        <w:rPr>
          <w:rFonts w:ascii="Book Antiqua" w:hAnsi="Book Antiqua"/>
          <w:sz w:val="18"/>
          <w:szCs w:val="18"/>
        </w:rPr>
        <w:tab/>
      </w:r>
    </w:p>
    <w:p w:rsidR="009131C2" w:rsidRPr="00600A01" w:rsidRDefault="00154B22" w:rsidP="00154B22">
      <w:pPr>
        <w:autoSpaceDE w:val="0"/>
        <w:autoSpaceDN w:val="0"/>
        <w:adjustRightInd w:val="0"/>
        <w:ind w:left="5664"/>
        <w:rPr>
          <w:rFonts w:ascii="Times" w:hAnsi="Times" w:cs="Arial"/>
          <w:b/>
          <w:u w:val="single"/>
        </w:rPr>
      </w:pPr>
      <w:r w:rsidRPr="00103AAA">
        <w:rPr>
          <w:rFonts w:ascii="Book Antiqua" w:hAnsi="Book Antiqua"/>
          <w:sz w:val="18"/>
          <w:szCs w:val="18"/>
        </w:rPr>
        <w:t>Signature et cachet</w:t>
      </w:r>
    </w:p>
    <w:p w:rsidR="009131C2" w:rsidRDefault="009131C2" w:rsidP="009131C2"/>
    <w:p w:rsidR="00064FDD" w:rsidRPr="000D1347" w:rsidRDefault="00064FDD" w:rsidP="00064FDD">
      <w:pPr>
        <w:numPr>
          <w:ilvl w:val="0"/>
          <w:numId w:val="1"/>
        </w:numPr>
      </w:pPr>
    </w:p>
    <w:p w:rsidR="00064FDD" w:rsidRPr="000D1347" w:rsidRDefault="00064FDD" w:rsidP="0061728F"/>
    <w:sectPr w:rsidR="00064FDD" w:rsidRPr="000D1347" w:rsidSect="00AE245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826" w:rsidRDefault="005E0826">
      <w:r>
        <w:separator/>
      </w:r>
    </w:p>
  </w:endnote>
  <w:endnote w:type="continuationSeparator" w:id="0">
    <w:p w:rsidR="005E0826" w:rsidRDefault="005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8CD" w:rsidRDefault="00E91DBE" w:rsidP="00191A94">
    <w:pPr>
      <w:pStyle w:val="Pieddepage"/>
      <w:framePr w:wrap="around" w:vAnchor="text" w:hAnchor="margin" w:xAlign="right" w:y="1"/>
      <w:rPr>
        <w:rStyle w:val="Numrodepage"/>
      </w:rPr>
    </w:pPr>
    <w:r>
      <w:rPr>
        <w:rStyle w:val="Numrodepage"/>
      </w:rPr>
      <w:fldChar w:fldCharType="begin"/>
    </w:r>
    <w:r w:rsidR="007E2744">
      <w:rPr>
        <w:rStyle w:val="Numrodepage"/>
      </w:rPr>
      <w:instrText>PAGE</w:instrText>
    </w:r>
    <w:r w:rsidR="006038CD">
      <w:rPr>
        <w:rStyle w:val="Numrodepage"/>
      </w:rPr>
      <w:instrText xml:space="preserve">  </w:instrText>
    </w:r>
    <w:r>
      <w:rPr>
        <w:rStyle w:val="Numrodepage"/>
      </w:rPr>
      <w:fldChar w:fldCharType="end"/>
    </w:r>
  </w:p>
  <w:p w:rsidR="006038CD" w:rsidRDefault="006038CD" w:rsidP="00F57784">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8CD" w:rsidRDefault="00E91DBE" w:rsidP="00191A94">
    <w:pPr>
      <w:pStyle w:val="Pieddepage"/>
      <w:framePr w:wrap="around" w:vAnchor="text" w:hAnchor="margin" w:xAlign="right" w:y="1"/>
      <w:rPr>
        <w:rStyle w:val="Numrodepage"/>
      </w:rPr>
    </w:pPr>
    <w:r>
      <w:rPr>
        <w:rStyle w:val="Numrodepage"/>
      </w:rPr>
      <w:fldChar w:fldCharType="begin"/>
    </w:r>
    <w:r w:rsidR="007E2744">
      <w:rPr>
        <w:rStyle w:val="Numrodepage"/>
      </w:rPr>
      <w:instrText>PAGE</w:instrText>
    </w:r>
    <w:r w:rsidR="006038CD">
      <w:rPr>
        <w:rStyle w:val="Numrodepage"/>
      </w:rPr>
      <w:instrText xml:space="preserve">  </w:instrText>
    </w:r>
    <w:r>
      <w:rPr>
        <w:rStyle w:val="Numrodepage"/>
      </w:rPr>
      <w:fldChar w:fldCharType="separate"/>
    </w:r>
    <w:r w:rsidR="003E58A2">
      <w:rPr>
        <w:rStyle w:val="Numrodepage"/>
        <w:noProof/>
      </w:rPr>
      <w:t>17</w:t>
    </w:r>
    <w:r>
      <w:rPr>
        <w:rStyle w:val="Numrodepage"/>
      </w:rPr>
      <w:fldChar w:fldCharType="end"/>
    </w:r>
  </w:p>
  <w:p w:rsidR="006038CD" w:rsidRDefault="006038CD" w:rsidP="00F57784">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826" w:rsidRDefault="005E0826">
      <w:r>
        <w:separator/>
      </w:r>
    </w:p>
  </w:footnote>
  <w:footnote w:type="continuationSeparator" w:id="0">
    <w:p w:rsidR="005E0826" w:rsidRDefault="005E0826">
      <w:r>
        <w:continuationSeparator/>
      </w:r>
    </w:p>
  </w:footnote>
  <w:footnote w:id="1">
    <w:p w:rsidR="00CE036A" w:rsidRPr="00597A54" w:rsidRDefault="00CE036A">
      <w:pPr>
        <w:pStyle w:val="Notedebasdepage"/>
      </w:pPr>
      <w:r>
        <w:rPr>
          <w:rStyle w:val="Appelnotedebasdep"/>
        </w:rPr>
        <w:footnoteRef/>
      </w:r>
      <w:r>
        <w:t xml:space="preserve"> </w:t>
      </w:r>
      <w:r w:rsidRPr="00597A54">
        <w:t>Les avantages accordés en régime de déclaration concernent exclusivement la phase d’exploitation.</w:t>
      </w:r>
    </w:p>
  </w:footnote>
  <w:footnote w:id="2">
    <w:p w:rsidR="009131C2" w:rsidRDefault="009131C2" w:rsidP="009131C2">
      <w:pPr>
        <w:rPr>
          <w:rFonts w:ascii="Calibri" w:hAnsi="Calibri"/>
          <w:i/>
          <w:sz w:val="16"/>
          <w:szCs w:val="16"/>
        </w:rPr>
      </w:pPr>
      <w:r>
        <w:rPr>
          <w:rStyle w:val="Appelnotedebasdep"/>
        </w:rPr>
        <w:footnoteRef/>
      </w:r>
      <w:r>
        <w:t xml:space="preserve"> </w:t>
      </w:r>
      <w:r w:rsidRPr="001641A3">
        <w:rPr>
          <w:rFonts w:ascii="Calibri" w:hAnsi="Calibri"/>
          <w:i/>
          <w:sz w:val="16"/>
          <w:szCs w:val="16"/>
        </w:rPr>
        <w:t xml:space="preserve">Voir la rubrique « documenthèque » pour la disponibilité de l’Ordonnance N°2012-487 du 07 juin 2012 portant code des investissements sur le site officiel du CEPICI : </w:t>
      </w:r>
      <w:hyperlink r:id="rId1" w:history="1">
        <w:r w:rsidRPr="001641A3">
          <w:rPr>
            <w:rStyle w:val="Lienhypertexte"/>
            <w:rFonts w:ascii="Calibri" w:hAnsi="Calibri"/>
            <w:i/>
            <w:sz w:val="16"/>
            <w:szCs w:val="16"/>
          </w:rPr>
          <w:t>www.cepici.gouv.ci</w:t>
        </w:r>
      </w:hyperlink>
    </w:p>
    <w:p w:rsidR="009131C2" w:rsidRDefault="009131C2" w:rsidP="009131C2">
      <w:pPr>
        <w:pStyle w:val="Notedebasdepage"/>
      </w:pPr>
    </w:p>
  </w:footnote>
  <w:footnote w:id="3">
    <w:p w:rsidR="00141447" w:rsidRDefault="00141447" w:rsidP="00141447">
      <w:pPr>
        <w:pStyle w:val="Notedebasdepage"/>
        <w:jc w:val="both"/>
      </w:pPr>
      <w:r>
        <w:rPr>
          <w:rStyle w:val="Appelnotedebasdep"/>
        </w:rPr>
        <w:footnoteRef/>
      </w:r>
      <w:r>
        <w:t xml:space="preserve"> Selon l’ordonnance N°2012-487 du 07 juin 2012 portant code des investissements, est une PME toute entreprise qui emploie moins de 200 employés permanents et </w:t>
      </w:r>
      <w:r w:rsidR="00542FA3">
        <w:t>réalise un</w:t>
      </w:r>
      <w:r>
        <w:t xml:space="preserve"> chiffre d’affaires inférieur à 1 milliard de francs CFA.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5AF0"/>
    <w:multiLevelType w:val="hybridMultilevel"/>
    <w:tmpl w:val="49386EBA"/>
    <w:lvl w:ilvl="0" w:tplc="9208D69A">
      <w:start w:val="1"/>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9B1DE9"/>
    <w:multiLevelType w:val="hybridMultilevel"/>
    <w:tmpl w:val="4CB4101A"/>
    <w:lvl w:ilvl="0" w:tplc="508695FC">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25BBF"/>
    <w:multiLevelType w:val="multilevel"/>
    <w:tmpl w:val="6310D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105AEC"/>
    <w:multiLevelType w:val="hybridMultilevel"/>
    <w:tmpl w:val="9DFA2C86"/>
    <w:lvl w:ilvl="0" w:tplc="040C0003">
      <w:start w:val="1"/>
      <w:numFmt w:val="bullet"/>
      <w:lvlText w:val="o"/>
      <w:lvlJc w:val="left"/>
      <w:pPr>
        <w:ind w:left="1494" w:hanging="360"/>
      </w:pPr>
      <w:rPr>
        <w:rFonts w:ascii="Courier New" w:hAnsi="Courier New" w:cs="Courier New"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35C71D8"/>
    <w:multiLevelType w:val="hybridMultilevel"/>
    <w:tmpl w:val="11124408"/>
    <w:lvl w:ilvl="0" w:tplc="E3B67DD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234B8"/>
    <w:multiLevelType w:val="multilevel"/>
    <w:tmpl w:val="8EFA953E"/>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B27BFD"/>
    <w:multiLevelType w:val="multilevel"/>
    <w:tmpl w:val="C568A968"/>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cs="Times New Roman" w:hint="default"/>
        <w:color w:val="auto"/>
        <w:sz w:val="24"/>
      </w:rPr>
    </w:lvl>
    <w:lvl w:ilvl="2">
      <w:start w:val="1"/>
      <w:numFmt w:val="bullet"/>
      <w:pStyle w:val="03opensquarebullet"/>
      <w:lvlText w:val=""/>
      <w:lvlJc w:val="left"/>
      <w:pPr>
        <w:tabs>
          <w:tab w:val="num" w:pos="924"/>
        </w:tabs>
        <w:ind w:left="927" w:hanging="283"/>
      </w:pPr>
      <w:rPr>
        <w:rFonts w:ascii="Wingdings" w:hAnsi="Wingdings"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abstractNum w:abstractNumId="7" w15:restartNumberingAfterBreak="0">
    <w:nsid w:val="22FC4CD1"/>
    <w:multiLevelType w:val="hybridMultilevel"/>
    <w:tmpl w:val="5A9A33CE"/>
    <w:lvl w:ilvl="0" w:tplc="9208D69A">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06417CE"/>
    <w:multiLevelType w:val="hybridMultilevel"/>
    <w:tmpl w:val="FB76AAB4"/>
    <w:lvl w:ilvl="0" w:tplc="9208D69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2518C1"/>
    <w:multiLevelType w:val="hybridMultilevel"/>
    <w:tmpl w:val="A4EECB78"/>
    <w:lvl w:ilvl="0" w:tplc="040C000B">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10" w15:restartNumberingAfterBreak="0">
    <w:nsid w:val="4D254E8B"/>
    <w:multiLevelType w:val="hybridMultilevel"/>
    <w:tmpl w:val="39A82FD4"/>
    <w:lvl w:ilvl="0" w:tplc="022CA3D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5223500D"/>
    <w:multiLevelType w:val="hybridMultilevel"/>
    <w:tmpl w:val="6ECC12AC"/>
    <w:lvl w:ilvl="0" w:tplc="9208D69A">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4DA6519"/>
    <w:multiLevelType w:val="hybridMultilevel"/>
    <w:tmpl w:val="987665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9C23CD"/>
    <w:multiLevelType w:val="hybridMultilevel"/>
    <w:tmpl w:val="5F00EA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407A03"/>
    <w:multiLevelType w:val="hybridMultilevel"/>
    <w:tmpl w:val="506C94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964754"/>
    <w:multiLevelType w:val="hybridMultilevel"/>
    <w:tmpl w:val="3D7669D0"/>
    <w:lvl w:ilvl="0" w:tplc="040C0003">
      <w:start w:val="1"/>
      <w:numFmt w:val="bullet"/>
      <w:lvlText w:val="o"/>
      <w:lvlJc w:val="left"/>
      <w:pPr>
        <w:tabs>
          <w:tab w:val="num" w:pos="1494"/>
        </w:tabs>
        <w:ind w:left="1494" w:hanging="360"/>
      </w:pPr>
      <w:rPr>
        <w:rFonts w:ascii="Courier New" w:hAnsi="Courier New" w:cs="Courier New" w:hint="default"/>
      </w:rPr>
    </w:lvl>
    <w:lvl w:ilvl="1" w:tplc="040C0003">
      <w:start w:val="1"/>
      <w:numFmt w:val="bullet"/>
      <w:lvlText w:val="o"/>
      <w:lvlJc w:val="left"/>
      <w:pPr>
        <w:tabs>
          <w:tab w:val="num" w:pos="2574"/>
        </w:tabs>
        <w:ind w:left="2574" w:hanging="360"/>
      </w:pPr>
      <w:rPr>
        <w:rFonts w:ascii="Courier New" w:hAnsi="Courier New" w:cs="Courier New" w:hint="default"/>
      </w:rPr>
    </w:lvl>
    <w:lvl w:ilvl="2" w:tplc="040C0005">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6AA7680B"/>
    <w:multiLevelType w:val="hybridMultilevel"/>
    <w:tmpl w:val="669E1DCA"/>
    <w:lvl w:ilvl="0" w:tplc="9208D69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B54C17"/>
    <w:multiLevelType w:val="hybridMultilevel"/>
    <w:tmpl w:val="4E6866D4"/>
    <w:lvl w:ilvl="0" w:tplc="4F02579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981529"/>
    <w:multiLevelType w:val="multilevel"/>
    <w:tmpl w:val="E20EB652"/>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D6D2283"/>
    <w:multiLevelType w:val="multilevel"/>
    <w:tmpl w:val="8EFA953E"/>
    <w:lvl w:ilvl="0">
      <w:start w:val="7"/>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7"/>
  </w:num>
  <w:num w:numId="3">
    <w:abstractNumId w:val="10"/>
  </w:num>
  <w:num w:numId="4">
    <w:abstractNumId w:val="4"/>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2"/>
  </w:num>
  <w:num w:numId="10">
    <w:abstractNumId w:val="14"/>
  </w:num>
  <w:num w:numId="11">
    <w:abstractNumId w:val="13"/>
  </w:num>
  <w:num w:numId="12">
    <w:abstractNumId w:val="15"/>
  </w:num>
  <w:num w:numId="13">
    <w:abstractNumId w:val="18"/>
  </w:num>
  <w:num w:numId="14">
    <w:abstractNumId w:val="5"/>
  </w:num>
  <w:num w:numId="15">
    <w:abstractNumId w:val="19"/>
  </w:num>
  <w:num w:numId="16">
    <w:abstractNumId w:val="8"/>
  </w:num>
  <w:num w:numId="17">
    <w:abstractNumId w:val="11"/>
  </w:num>
  <w:num w:numId="18">
    <w:abstractNumId w:val="7"/>
  </w:num>
  <w:num w:numId="19">
    <w:abstractNumId w:val="9"/>
  </w:num>
  <w:num w:numId="20">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360094"/>
    <w:rsid w:val="0000178D"/>
    <w:rsid w:val="000055A7"/>
    <w:rsid w:val="000079FC"/>
    <w:rsid w:val="00012379"/>
    <w:rsid w:val="0001312A"/>
    <w:rsid w:val="00014A6E"/>
    <w:rsid w:val="00015026"/>
    <w:rsid w:val="00017F8E"/>
    <w:rsid w:val="000239D8"/>
    <w:rsid w:val="00026F96"/>
    <w:rsid w:val="000313B8"/>
    <w:rsid w:val="00031C94"/>
    <w:rsid w:val="00036C38"/>
    <w:rsid w:val="00037A27"/>
    <w:rsid w:val="00043273"/>
    <w:rsid w:val="000446C0"/>
    <w:rsid w:val="00045188"/>
    <w:rsid w:val="0005670A"/>
    <w:rsid w:val="00060737"/>
    <w:rsid w:val="00064FDD"/>
    <w:rsid w:val="00073B6D"/>
    <w:rsid w:val="000747D3"/>
    <w:rsid w:val="000766F3"/>
    <w:rsid w:val="000774DC"/>
    <w:rsid w:val="00085378"/>
    <w:rsid w:val="0009006D"/>
    <w:rsid w:val="00093C41"/>
    <w:rsid w:val="00095860"/>
    <w:rsid w:val="000A4504"/>
    <w:rsid w:val="000B6E80"/>
    <w:rsid w:val="000D1347"/>
    <w:rsid w:val="000D46EA"/>
    <w:rsid w:val="000D708F"/>
    <w:rsid w:val="000E0217"/>
    <w:rsid w:val="000E403E"/>
    <w:rsid w:val="000E479E"/>
    <w:rsid w:val="000E48BC"/>
    <w:rsid w:val="000F1F1B"/>
    <w:rsid w:val="000F3E62"/>
    <w:rsid w:val="000F6A5E"/>
    <w:rsid w:val="00100610"/>
    <w:rsid w:val="00100B01"/>
    <w:rsid w:val="00101203"/>
    <w:rsid w:val="00101F65"/>
    <w:rsid w:val="001027D8"/>
    <w:rsid w:val="001147F8"/>
    <w:rsid w:val="00121215"/>
    <w:rsid w:val="001302A5"/>
    <w:rsid w:val="00140CF7"/>
    <w:rsid w:val="0014142D"/>
    <w:rsid w:val="00141447"/>
    <w:rsid w:val="00143780"/>
    <w:rsid w:val="0014549A"/>
    <w:rsid w:val="00153448"/>
    <w:rsid w:val="00154B22"/>
    <w:rsid w:val="00156F12"/>
    <w:rsid w:val="0016008B"/>
    <w:rsid w:val="00165319"/>
    <w:rsid w:val="00172A24"/>
    <w:rsid w:val="00172C67"/>
    <w:rsid w:val="00175801"/>
    <w:rsid w:val="0017679C"/>
    <w:rsid w:val="00180FE0"/>
    <w:rsid w:val="00181500"/>
    <w:rsid w:val="001819BC"/>
    <w:rsid w:val="00191A94"/>
    <w:rsid w:val="0019229F"/>
    <w:rsid w:val="0019250E"/>
    <w:rsid w:val="00192AB7"/>
    <w:rsid w:val="00194DC1"/>
    <w:rsid w:val="001A5A83"/>
    <w:rsid w:val="001A63BA"/>
    <w:rsid w:val="001B0643"/>
    <w:rsid w:val="001C09E3"/>
    <w:rsid w:val="001C5229"/>
    <w:rsid w:val="001C53DA"/>
    <w:rsid w:val="001C7836"/>
    <w:rsid w:val="001D4846"/>
    <w:rsid w:val="001D61BE"/>
    <w:rsid w:val="001D6343"/>
    <w:rsid w:val="001E39BF"/>
    <w:rsid w:val="001E6477"/>
    <w:rsid w:val="001E71D0"/>
    <w:rsid w:val="001E7A67"/>
    <w:rsid w:val="001E7BC9"/>
    <w:rsid w:val="001F06CB"/>
    <w:rsid w:val="001F4C71"/>
    <w:rsid w:val="001F54C7"/>
    <w:rsid w:val="001F7C54"/>
    <w:rsid w:val="00201AEC"/>
    <w:rsid w:val="002023D7"/>
    <w:rsid w:val="0020779D"/>
    <w:rsid w:val="00211462"/>
    <w:rsid w:val="002124B6"/>
    <w:rsid w:val="00215783"/>
    <w:rsid w:val="002164F9"/>
    <w:rsid w:val="0022096D"/>
    <w:rsid w:val="00221E73"/>
    <w:rsid w:val="00221F39"/>
    <w:rsid w:val="00223E8F"/>
    <w:rsid w:val="00223FD2"/>
    <w:rsid w:val="00226477"/>
    <w:rsid w:val="00226770"/>
    <w:rsid w:val="00241C20"/>
    <w:rsid w:val="00244F45"/>
    <w:rsid w:val="00245D57"/>
    <w:rsid w:val="00246A3C"/>
    <w:rsid w:val="002500B0"/>
    <w:rsid w:val="0025136D"/>
    <w:rsid w:val="00252EDE"/>
    <w:rsid w:val="00273879"/>
    <w:rsid w:val="0027426B"/>
    <w:rsid w:val="00274694"/>
    <w:rsid w:val="00275435"/>
    <w:rsid w:val="00275B27"/>
    <w:rsid w:val="00277C38"/>
    <w:rsid w:val="0029639A"/>
    <w:rsid w:val="002966BB"/>
    <w:rsid w:val="002A034A"/>
    <w:rsid w:val="002A1922"/>
    <w:rsid w:val="002A593E"/>
    <w:rsid w:val="002A6EDF"/>
    <w:rsid w:val="002B11B3"/>
    <w:rsid w:val="002B489C"/>
    <w:rsid w:val="002B4A0C"/>
    <w:rsid w:val="002B6A6A"/>
    <w:rsid w:val="002C47E6"/>
    <w:rsid w:val="002D323D"/>
    <w:rsid w:val="002D3956"/>
    <w:rsid w:val="002D64FB"/>
    <w:rsid w:val="002D6BE6"/>
    <w:rsid w:val="002E05BF"/>
    <w:rsid w:val="002E0F1A"/>
    <w:rsid w:val="002E44DA"/>
    <w:rsid w:val="002F0EC1"/>
    <w:rsid w:val="002F3B61"/>
    <w:rsid w:val="002F43ED"/>
    <w:rsid w:val="002F593E"/>
    <w:rsid w:val="002F6469"/>
    <w:rsid w:val="00303294"/>
    <w:rsid w:val="00304046"/>
    <w:rsid w:val="0030519A"/>
    <w:rsid w:val="003128DD"/>
    <w:rsid w:val="00314B63"/>
    <w:rsid w:val="00320952"/>
    <w:rsid w:val="00321E02"/>
    <w:rsid w:val="003314CC"/>
    <w:rsid w:val="0033254F"/>
    <w:rsid w:val="00332A27"/>
    <w:rsid w:val="003354C8"/>
    <w:rsid w:val="00337655"/>
    <w:rsid w:val="00337F1E"/>
    <w:rsid w:val="003409DC"/>
    <w:rsid w:val="0034642A"/>
    <w:rsid w:val="00356317"/>
    <w:rsid w:val="00360090"/>
    <w:rsid w:val="00360094"/>
    <w:rsid w:val="00362539"/>
    <w:rsid w:val="00364806"/>
    <w:rsid w:val="00365C40"/>
    <w:rsid w:val="00365FCD"/>
    <w:rsid w:val="00366874"/>
    <w:rsid w:val="00367CC0"/>
    <w:rsid w:val="003703BE"/>
    <w:rsid w:val="003730E7"/>
    <w:rsid w:val="003807F8"/>
    <w:rsid w:val="00381735"/>
    <w:rsid w:val="00382C7D"/>
    <w:rsid w:val="00382D9E"/>
    <w:rsid w:val="003906B1"/>
    <w:rsid w:val="00396140"/>
    <w:rsid w:val="003A5050"/>
    <w:rsid w:val="003B03D7"/>
    <w:rsid w:val="003B0F5A"/>
    <w:rsid w:val="003B2B79"/>
    <w:rsid w:val="003B4957"/>
    <w:rsid w:val="003B5326"/>
    <w:rsid w:val="003C0965"/>
    <w:rsid w:val="003C2501"/>
    <w:rsid w:val="003C2DAF"/>
    <w:rsid w:val="003C56E7"/>
    <w:rsid w:val="003C6182"/>
    <w:rsid w:val="003C6328"/>
    <w:rsid w:val="003D28C7"/>
    <w:rsid w:val="003D490C"/>
    <w:rsid w:val="003D4E54"/>
    <w:rsid w:val="003D6FFB"/>
    <w:rsid w:val="003D7CB5"/>
    <w:rsid w:val="003E58A2"/>
    <w:rsid w:val="003E5C7C"/>
    <w:rsid w:val="003E6AC0"/>
    <w:rsid w:val="003F103A"/>
    <w:rsid w:val="003F26BB"/>
    <w:rsid w:val="003F633A"/>
    <w:rsid w:val="00400252"/>
    <w:rsid w:val="00402AC6"/>
    <w:rsid w:val="00412868"/>
    <w:rsid w:val="00413B44"/>
    <w:rsid w:val="0041578B"/>
    <w:rsid w:val="00430E24"/>
    <w:rsid w:val="004325A2"/>
    <w:rsid w:val="00440BAA"/>
    <w:rsid w:val="00443278"/>
    <w:rsid w:val="00445699"/>
    <w:rsid w:val="0045294C"/>
    <w:rsid w:val="00453335"/>
    <w:rsid w:val="00454098"/>
    <w:rsid w:val="004553B9"/>
    <w:rsid w:val="00455A4E"/>
    <w:rsid w:val="004631EE"/>
    <w:rsid w:val="004642D8"/>
    <w:rsid w:val="00467149"/>
    <w:rsid w:val="004804B1"/>
    <w:rsid w:val="00485A89"/>
    <w:rsid w:val="0049178D"/>
    <w:rsid w:val="00493DFF"/>
    <w:rsid w:val="004A6E9D"/>
    <w:rsid w:val="004A76A6"/>
    <w:rsid w:val="004B4B67"/>
    <w:rsid w:val="004B4C28"/>
    <w:rsid w:val="004B4E85"/>
    <w:rsid w:val="004B691D"/>
    <w:rsid w:val="004C3AB5"/>
    <w:rsid w:val="004C50D3"/>
    <w:rsid w:val="004C5A12"/>
    <w:rsid w:val="004C6EE2"/>
    <w:rsid w:val="004D069A"/>
    <w:rsid w:val="004D1131"/>
    <w:rsid w:val="004D71D4"/>
    <w:rsid w:val="004E602E"/>
    <w:rsid w:val="004F5A40"/>
    <w:rsid w:val="005034F7"/>
    <w:rsid w:val="0050658E"/>
    <w:rsid w:val="00507C63"/>
    <w:rsid w:val="00510E04"/>
    <w:rsid w:val="00511F80"/>
    <w:rsid w:val="00520CEA"/>
    <w:rsid w:val="00522EBF"/>
    <w:rsid w:val="00524B2E"/>
    <w:rsid w:val="00531154"/>
    <w:rsid w:val="00532059"/>
    <w:rsid w:val="00535DF4"/>
    <w:rsid w:val="00542FA3"/>
    <w:rsid w:val="00543AAF"/>
    <w:rsid w:val="00543FD4"/>
    <w:rsid w:val="0055143B"/>
    <w:rsid w:val="0055213C"/>
    <w:rsid w:val="00557275"/>
    <w:rsid w:val="00557D1E"/>
    <w:rsid w:val="005604A0"/>
    <w:rsid w:val="00560F59"/>
    <w:rsid w:val="005636C8"/>
    <w:rsid w:val="0056698A"/>
    <w:rsid w:val="0057588E"/>
    <w:rsid w:val="00581C37"/>
    <w:rsid w:val="005838ED"/>
    <w:rsid w:val="0059032C"/>
    <w:rsid w:val="005945C7"/>
    <w:rsid w:val="005967A7"/>
    <w:rsid w:val="00597A54"/>
    <w:rsid w:val="005B12AF"/>
    <w:rsid w:val="005B1AF3"/>
    <w:rsid w:val="005B5B09"/>
    <w:rsid w:val="005D0E84"/>
    <w:rsid w:val="005D2AED"/>
    <w:rsid w:val="005D7149"/>
    <w:rsid w:val="005E0826"/>
    <w:rsid w:val="005E0C09"/>
    <w:rsid w:val="005E1E58"/>
    <w:rsid w:val="005E264A"/>
    <w:rsid w:val="005E6D09"/>
    <w:rsid w:val="005E7F59"/>
    <w:rsid w:val="005F3C8F"/>
    <w:rsid w:val="005F4E42"/>
    <w:rsid w:val="005F593C"/>
    <w:rsid w:val="0060139C"/>
    <w:rsid w:val="006038CD"/>
    <w:rsid w:val="00610F45"/>
    <w:rsid w:val="006146E7"/>
    <w:rsid w:val="0061728F"/>
    <w:rsid w:val="00633A9C"/>
    <w:rsid w:val="0064149E"/>
    <w:rsid w:val="00643B13"/>
    <w:rsid w:val="0064440E"/>
    <w:rsid w:val="00657F05"/>
    <w:rsid w:val="006628D4"/>
    <w:rsid w:val="00665FDC"/>
    <w:rsid w:val="00666F82"/>
    <w:rsid w:val="006670D4"/>
    <w:rsid w:val="00670D42"/>
    <w:rsid w:val="00671720"/>
    <w:rsid w:val="006753D2"/>
    <w:rsid w:val="00676850"/>
    <w:rsid w:val="006772B4"/>
    <w:rsid w:val="00695D4B"/>
    <w:rsid w:val="006963C3"/>
    <w:rsid w:val="00696A28"/>
    <w:rsid w:val="00697DED"/>
    <w:rsid w:val="006A03E4"/>
    <w:rsid w:val="006A1F5A"/>
    <w:rsid w:val="006A33FA"/>
    <w:rsid w:val="006A4C54"/>
    <w:rsid w:val="006A75F7"/>
    <w:rsid w:val="006B0756"/>
    <w:rsid w:val="006B1D13"/>
    <w:rsid w:val="006B2321"/>
    <w:rsid w:val="006B5276"/>
    <w:rsid w:val="006B667E"/>
    <w:rsid w:val="006B6F34"/>
    <w:rsid w:val="006C1B82"/>
    <w:rsid w:val="006D1B4A"/>
    <w:rsid w:val="006D2216"/>
    <w:rsid w:val="006E34DD"/>
    <w:rsid w:val="006E7067"/>
    <w:rsid w:val="006F1396"/>
    <w:rsid w:val="006F3629"/>
    <w:rsid w:val="006F60C8"/>
    <w:rsid w:val="006F67AD"/>
    <w:rsid w:val="0070096E"/>
    <w:rsid w:val="0071239C"/>
    <w:rsid w:val="00712CC5"/>
    <w:rsid w:val="00715C27"/>
    <w:rsid w:val="0071677D"/>
    <w:rsid w:val="0071780A"/>
    <w:rsid w:val="00720834"/>
    <w:rsid w:val="007218C5"/>
    <w:rsid w:val="0072439D"/>
    <w:rsid w:val="00725661"/>
    <w:rsid w:val="00727179"/>
    <w:rsid w:val="007308C4"/>
    <w:rsid w:val="00730B38"/>
    <w:rsid w:val="0073104F"/>
    <w:rsid w:val="007322FA"/>
    <w:rsid w:val="007340B0"/>
    <w:rsid w:val="0074604A"/>
    <w:rsid w:val="00746267"/>
    <w:rsid w:val="00754133"/>
    <w:rsid w:val="00757821"/>
    <w:rsid w:val="00760438"/>
    <w:rsid w:val="0076085C"/>
    <w:rsid w:val="0076485B"/>
    <w:rsid w:val="007668A0"/>
    <w:rsid w:val="00775C68"/>
    <w:rsid w:val="00781BDA"/>
    <w:rsid w:val="00783249"/>
    <w:rsid w:val="0078694A"/>
    <w:rsid w:val="00786DA7"/>
    <w:rsid w:val="00792A63"/>
    <w:rsid w:val="00795082"/>
    <w:rsid w:val="00795319"/>
    <w:rsid w:val="007953CB"/>
    <w:rsid w:val="007A1FBB"/>
    <w:rsid w:val="007A3335"/>
    <w:rsid w:val="007A3AD5"/>
    <w:rsid w:val="007A3E2C"/>
    <w:rsid w:val="007A5736"/>
    <w:rsid w:val="007A6E2D"/>
    <w:rsid w:val="007B2B8A"/>
    <w:rsid w:val="007B388F"/>
    <w:rsid w:val="007B3BD5"/>
    <w:rsid w:val="007B613F"/>
    <w:rsid w:val="007B7EFC"/>
    <w:rsid w:val="007C23FF"/>
    <w:rsid w:val="007D06AC"/>
    <w:rsid w:val="007D12F3"/>
    <w:rsid w:val="007D5012"/>
    <w:rsid w:val="007E06E0"/>
    <w:rsid w:val="007E2744"/>
    <w:rsid w:val="007E2793"/>
    <w:rsid w:val="007E28FE"/>
    <w:rsid w:val="007E5B26"/>
    <w:rsid w:val="007E5E4B"/>
    <w:rsid w:val="007F0AA0"/>
    <w:rsid w:val="007F698B"/>
    <w:rsid w:val="007F6EDA"/>
    <w:rsid w:val="007F7020"/>
    <w:rsid w:val="00802B42"/>
    <w:rsid w:val="0080662F"/>
    <w:rsid w:val="0080792A"/>
    <w:rsid w:val="0081033D"/>
    <w:rsid w:val="008155D4"/>
    <w:rsid w:val="00820BE0"/>
    <w:rsid w:val="00823FCD"/>
    <w:rsid w:val="008248DF"/>
    <w:rsid w:val="00824E66"/>
    <w:rsid w:val="00836C74"/>
    <w:rsid w:val="00840215"/>
    <w:rsid w:val="0084425D"/>
    <w:rsid w:val="0085438F"/>
    <w:rsid w:val="008544B3"/>
    <w:rsid w:val="00870CA0"/>
    <w:rsid w:val="00873824"/>
    <w:rsid w:val="008744A9"/>
    <w:rsid w:val="00874D26"/>
    <w:rsid w:val="0088049C"/>
    <w:rsid w:val="0088086D"/>
    <w:rsid w:val="0088467E"/>
    <w:rsid w:val="00885CCE"/>
    <w:rsid w:val="00886873"/>
    <w:rsid w:val="00891645"/>
    <w:rsid w:val="00897C6B"/>
    <w:rsid w:val="008A662C"/>
    <w:rsid w:val="008B5085"/>
    <w:rsid w:val="008B7AF2"/>
    <w:rsid w:val="008C10D6"/>
    <w:rsid w:val="008C2557"/>
    <w:rsid w:val="008C2A53"/>
    <w:rsid w:val="008C6CFC"/>
    <w:rsid w:val="008D00E6"/>
    <w:rsid w:val="008D4E19"/>
    <w:rsid w:val="008E31E4"/>
    <w:rsid w:val="008E3D96"/>
    <w:rsid w:val="008E5B29"/>
    <w:rsid w:val="008E5CF9"/>
    <w:rsid w:val="008E6DA8"/>
    <w:rsid w:val="008F176F"/>
    <w:rsid w:val="008F3566"/>
    <w:rsid w:val="008F6DDE"/>
    <w:rsid w:val="008F7C6A"/>
    <w:rsid w:val="00901D63"/>
    <w:rsid w:val="009060B2"/>
    <w:rsid w:val="00906571"/>
    <w:rsid w:val="009131C2"/>
    <w:rsid w:val="009146B3"/>
    <w:rsid w:val="00914C8F"/>
    <w:rsid w:val="0092240A"/>
    <w:rsid w:val="00922F83"/>
    <w:rsid w:val="009248AA"/>
    <w:rsid w:val="0092598E"/>
    <w:rsid w:val="00927E7F"/>
    <w:rsid w:val="0093201A"/>
    <w:rsid w:val="00941B4B"/>
    <w:rsid w:val="0094361B"/>
    <w:rsid w:val="00945BC6"/>
    <w:rsid w:val="00947FD7"/>
    <w:rsid w:val="009532C9"/>
    <w:rsid w:val="00953D4A"/>
    <w:rsid w:val="00954014"/>
    <w:rsid w:val="00954932"/>
    <w:rsid w:val="009552A0"/>
    <w:rsid w:val="009556F0"/>
    <w:rsid w:val="00965013"/>
    <w:rsid w:val="00976A15"/>
    <w:rsid w:val="00977003"/>
    <w:rsid w:val="00980C65"/>
    <w:rsid w:val="00980CD2"/>
    <w:rsid w:val="00984F00"/>
    <w:rsid w:val="00994698"/>
    <w:rsid w:val="00995CCD"/>
    <w:rsid w:val="00996B4E"/>
    <w:rsid w:val="009A192D"/>
    <w:rsid w:val="009A1E1C"/>
    <w:rsid w:val="009A6EFB"/>
    <w:rsid w:val="009B1359"/>
    <w:rsid w:val="009C0120"/>
    <w:rsid w:val="009C1EE1"/>
    <w:rsid w:val="009C5AFE"/>
    <w:rsid w:val="009C601C"/>
    <w:rsid w:val="009D1485"/>
    <w:rsid w:val="009D5172"/>
    <w:rsid w:val="009D58CE"/>
    <w:rsid w:val="009D73A6"/>
    <w:rsid w:val="009E4813"/>
    <w:rsid w:val="009F26BA"/>
    <w:rsid w:val="00A0285A"/>
    <w:rsid w:val="00A028CF"/>
    <w:rsid w:val="00A02BD7"/>
    <w:rsid w:val="00A03FA9"/>
    <w:rsid w:val="00A063C5"/>
    <w:rsid w:val="00A066DB"/>
    <w:rsid w:val="00A1195B"/>
    <w:rsid w:val="00A12432"/>
    <w:rsid w:val="00A15884"/>
    <w:rsid w:val="00A305EA"/>
    <w:rsid w:val="00A309E1"/>
    <w:rsid w:val="00A31E0C"/>
    <w:rsid w:val="00A33E85"/>
    <w:rsid w:val="00A3533A"/>
    <w:rsid w:val="00A43C9B"/>
    <w:rsid w:val="00A4437E"/>
    <w:rsid w:val="00A5330B"/>
    <w:rsid w:val="00A55330"/>
    <w:rsid w:val="00A57165"/>
    <w:rsid w:val="00A6494C"/>
    <w:rsid w:val="00A72BD2"/>
    <w:rsid w:val="00A80A92"/>
    <w:rsid w:val="00A8231D"/>
    <w:rsid w:val="00A84758"/>
    <w:rsid w:val="00A85540"/>
    <w:rsid w:val="00A8749F"/>
    <w:rsid w:val="00A919EF"/>
    <w:rsid w:val="00A93597"/>
    <w:rsid w:val="00A949D8"/>
    <w:rsid w:val="00A977A5"/>
    <w:rsid w:val="00AA01ED"/>
    <w:rsid w:val="00AA475E"/>
    <w:rsid w:val="00AB3EFE"/>
    <w:rsid w:val="00AC0847"/>
    <w:rsid w:val="00AC412D"/>
    <w:rsid w:val="00AC7476"/>
    <w:rsid w:val="00AD1E7E"/>
    <w:rsid w:val="00AD24CD"/>
    <w:rsid w:val="00AD34B8"/>
    <w:rsid w:val="00AD606F"/>
    <w:rsid w:val="00AD6276"/>
    <w:rsid w:val="00AE201E"/>
    <w:rsid w:val="00AE2458"/>
    <w:rsid w:val="00AE40C5"/>
    <w:rsid w:val="00AE4480"/>
    <w:rsid w:val="00AF407B"/>
    <w:rsid w:val="00AF46F3"/>
    <w:rsid w:val="00AF5E31"/>
    <w:rsid w:val="00B01940"/>
    <w:rsid w:val="00B025E6"/>
    <w:rsid w:val="00B03AB8"/>
    <w:rsid w:val="00B109DE"/>
    <w:rsid w:val="00B13E51"/>
    <w:rsid w:val="00B23803"/>
    <w:rsid w:val="00B32FD1"/>
    <w:rsid w:val="00B33956"/>
    <w:rsid w:val="00B46F3E"/>
    <w:rsid w:val="00B475A3"/>
    <w:rsid w:val="00B5077D"/>
    <w:rsid w:val="00B52007"/>
    <w:rsid w:val="00B555B6"/>
    <w:rsid w:val="00B556BA"/>
    <w:rsid w:val="00B57781"/>
    <w:rsid w:val="00B61E5F"/>
    <w:rsid w:val="00B708A2"/>
    <w:rsid w:val="00B73297"/>
    <w:rsid w:val="00B747EC"/>
    <w:rsid w:val="00B74D34"/>
    <w:rsid w:val="00B85EC2"/>
    <w:rsid w:val="00B8645D"/>
    <w:rsid w:val="00B87176"/>
    <w:rsid w:val="00B90C64"/>
    <w:rsid w:val="00B90F69"/>
    <w:rsid w:val="00B91B76"/>
    <w:rsid w:val="00B9218A"/>
    <w:rsid w:val="00B92627"/>
    <w:rsid w:val="00B92BCC"/>
    <w:rsid w:val="00B94820"/>
    <w:rsid w:val="00BA09F0"/>
    <w:rsid w:val="00BA2CBB"/>
    <w:rsid w:val="00BB197E"/>
    <w:rsid w:val="00BB1D20"/>
    <w:rsid w:val="00BB229E"/>
    <w:rsid w:val="00BB3F8C"/>
    <w:rsid w:val="00BB6C6D"/>
    <w:rsid w:val="00BC3486"/>
    <w:rsid w:val="00BC3E1D"/>
    <w:rsid w:val="00BC74BE"/>
    <w:rsid w:val="00BC797D"/>
    <w:rsid w:val="00BE6FA5"/>
    <w:rsid w:val="00BE7032"/>
    <w:rsid w:val="00BF7255"/>
    <w:rsid w:val="00C0471E"/>
    <w:rsid w:val="00C04E6B"/>
    <w:rsid w:val="00C05948"/>
    <w:rsid w:val="00C10DC8"/>
    <w:rsid w:val="00C13062"/>
    <w:rsid w:val="00C146FE"/>
    <w:rsid w:val="00C1520F"/>
    <w:rsid w:val="00C237B6"/>
    <w:rsid w:val="00C260A5"/>
    <w:rsid w:val="00C27842"/>
    <w:rsid w:val="00C30C7C"/>
    <w:rsid w:val="00C32DE6"/>
    <w:rsid w:val="00C34008"/>
    <w:rsid w:val="00C46DEC"/>
    <w:rsid w:val="00C47976"/>
    <w:rsid w:val="00C47E62"/>
    <w:rsid w:val="00C53F85"/>
    <w:rsid w:val="00C541FB"/>
    <w:rsid w:val="00C625F6"/>
    <w:rsid w:val="00C67481"/>
    <w:rsid w:val="00C6783F"/>
    <w:rsid w:val="00C71A7D"/>
    <w:rsid w:val="00C73F54"/>
    <w:rsid w:val="00C872E7"/>
    <w:rsid w:val="00C901D2"/>
    <w:rsid w:val="00C92729"/>
    <w:rsid w:val="00C93BAE"/>
    <w:rsid w:val="00C96E86"/>
    <w:rsid w:val="00CA0CB9"/>
    <w:rsid w:val="00CA4CC3"/>
    <w:rsid w:val="00CB353C"/>
    <w:rsid w:val="00CB61A1"/>
    <w:rsid w:val="00CC2E21"/>
    <w:rsid w:val="00CC75D0"/>
    <w:rsid w:val="00CD125F"/>
    <w:rsid w:val="00CD2FF1"/>
    <w:rsid w:val="00CD3F3D"/>
    <w:rsid w:val="00CD5373"/>
    <w:rsid w:val="00CD591A"/>
    <w:rsid w:val="00CE036A"/>
    <w:rsid w:val="00CF0F4E"/>
    <w:rsid w:val="00CF1065"/>
    <w:rsid w:val="00CF1663"/>
    <w:rsid w:val="00CF1DFA"/>
    <w:rsid w:val="00CF23C8"/>
    <w:rsid w:val="00CF3CBA"/>
    <w:rsid w:val="00CF5703"/>
    <w:rsid w:val="00CF599C"/>
    <w:rsid w:val="00CF66D4"/>
    <w:rsid w:val="00D06B99"/>
    <w:rsid w:val="00D10C9E"/>
    <w:rsid w:val="00D13B46"/>
    <w:rsid w:val="00D20054"/>
    <w:rsid w:val="00D2305B"/>
    <w:rsid w:val="00D2484F"/>
    <w:rsid w:val="00D42F71"/>
    <w:rsid w:val="00D43EB5"/>
    <w:rsid w:val="00D45E0F"/>
    <w:rsid w:val="00D5282E"/>
    <w:rsid w:val="00D54673"/>
    <w:rsid w:val="00D55B5A"/>
    <w:rsid w:val="00D60F70"/>
    <w:rsid w:val="00D63589"/>
    <w:rsid w:val="00D65BE2"/>
    <w:rsid w:val="00D71930"/>
    <w:rsid w:val="00D74893"/>
    <w:rsid w:val="00D824E6"/>
    <w:rsid w:val="00D85EAA"/>
    <w:rsid w:val="00D969A2"/>
    <w:rsid w:val="00DA337D"/>
    <w:rsid w:val="00DA5758"/>
    <w:rsid w:val="00DB498D"/>
    <w:rsid w:val="00DC1BCB"/>
    <w:rsid w:val="00DC2659"/>
    <w:rsid w:val="00DD0438"/>
    <w:rsid w:val="00DD30AF"/>
    <w:rsid w:val="00DD797B"/>
    <w:rsid w:val="00DE56E7"/>
    <w:rsid w:val="00DF0C5B"/>
    <w:rsid w:val="00DF39B4"/>
    <w:rsid w:val="00E01B9D"/>
    <w:rsid w:val="00E04B93"/>
    <w:rsid w:val="00E0592E"/>
    <w:rsid w:val="00E15DC5"/>
    <w:rsid w:val="00E251BD"/>
    <w:rsid w:val="00E26D99"/>
    <w:rsid w:val="00E273BD"/>
    <w:rsid w:val="00E27CF2"/>
    <w:rsid w:val="00E31767"/>
    <w:rsid w:val="00E331B8"/>
    <w:rsid w:val="00E34F34"/>
    <w:rsid w:val="00E35833"/>
    <w:rsid w:val="00E4200E"/>
    <w:rsid w:val="00E44E02"/>
    <w:rsid w:val="00E46CDB"/>
    <w:rsid w:val="00E53420"/>
    <w:rsid w:val="00E56A67"/>
    <w:rsid w:val="00E56A8A"/>
    <w:rsid w:val="00E66947"/>
    <w:rsid w:val="00E6776D"/>
    <w:rsid w:val="00E759CF"/>
    <w:rsid w:val="00E77AEC"/>
    <w:rsid w:val="00E910A8"/>
    <w:rsid w:val="00E91DBE"/>
    <w:rsid w:val="00E93003"/>
    <w:rsid w:val="00E97DC6"/>
    <w:rsid w:val="00EA5891"/>
    <w:rsid w:val="00EB3F1C"/>
    <w:rsid w:val="00EB5C1B"/>
    <w:rsid w:val="00EC2E60"/>
    <w:rsid w:val="00EC4169"/>
    <w:rsid w:val="00EC470C"/>
    <w:rsid w:val="00ED55EB"/>
    <w:rsid w:val="00ED799A"/>
    <w:rsid w:val="00ED7BA9"/>
    <w:rsid w:val="00EE0FCE"/>
    <w:rsid w:val="00EE1F5A"/>
    <w:rsid w:val="00EE5E6C"/>
    <w:rsid w:val="00EF0061"/>
    <w:rsid w:val="00EF02C5"/>
    <w:rsid w:val="00EF27F1"/>
    <w:rsid w:val="00F021C1"/>
    <w:rsid w:val="00F112F4"/>
    <w:rsid w:val="00F13B57"/>
    <w:rsid w:val="00F1785B"/>
    <w:rsid w:val="00F27CDC"/>
    <w:rsid w:val="00F35361"/>
    <w:rsid w:val="00F37E91"/>
    <w:rsid w:val="00F40553"/>
    <w:rsid w:val="00F40F7F"/>
    <w:rsid w:val="00F4534D"/>
    <w:rsid w:val="00F4540F"/>
    <w:rsid w:val="00F456D9"/>
    <w:rsid w:val="00F45C3E"/>
    <w:rsid w:val="00F534D4"/>
    <w:rsid w:val="00F575C8"/>
    <w:rsid w:val="00F57784"/>
    <w:rsid w:val="00F6000F"/>
    <w:rsid w:val="00F6735C"/>
    <w:rsid w:val="00F67375"/>
    <w:rsid w:val="00F702FA"/>
    <w:rsid w:val="00F74D0C"/>
    <w:rsid w:val="00F7797B"/>
    <w:rsid w:val="00F7797F"/>
    <w:rsid w:val="00F8103E"/>
    <w:rsid w:val="00F93377"/>
    <w:rsid w:val="00F956FD"/>
    <w:rsid w:val="00F978C7"/>
    <w:rsid w:val="00FA1326"/>
    <w:rsid w:val="00FA169A"/>
    <w:rsid w:val="00FA283C"/>
    <w:rsid w:val="00FA39B9"/>
    <w:rsid w:val="00FA4425"/>
    <w:rsid w:val="00FB05CE"/>
    <w:rsid w:val="00FB2E4B"/>
    <w:rsid w:val="00FC4FC8"/>
    <w:rsid w:val="00FC746B"/>
    <w:rsid w:val="00FC7EF8"/>
    <w:rsid w:val="00FD7E2B"/>
    <w:rsid w:val="00FE0892"/>
    <w:rsid w:val="00FE0AF5"/>
    <w:rsid w:val="00FE39CB"/>
    <w:rsid w:val="00FE3B55"/>
    <w:rsid w:val="00FE5562"/>
    <w:rsid w:val="00FE7CFE"/>
    <w:rsid w:val="00FF1E21"/>
    <w:rsid w:val="00FF1F0C"/>
    <w:rsid w:val="00FF26CA"/>
    <w:rsid w:val="00FF7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7759AF92-E3EE-4FF7-BEB6-6C39B78D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93E"/>
    <w:rPr>
      <w:sz w:val="24"/>
      <w:szCs w:val="24"/>
      <w:lang w:val="fr-FR" w:eastAsia="en-US"/>
    </w:rPr>
  </w:style>
  <w:style w:type="paragraph" w:styleId="Titre1">
    <w:name w:val="heading 1"/>
    <w:basedOn w:val="Normal"/>
    <w:next w:val="Normal"/>
    <w:link w:val="Titre1Car"/>
    <w:qFormat/>
    <w:rsid w:val="00141447"/>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F57784"/>
    <w:pPr>
      <w:tabs>
        <w:tab w:val="center" w:pos="4536"/>
        <w:tab w:val="right" w:pos="9072"/>
      </w:tabs>
    </w:pPr>
  </w:style>
  <w:style w:type="character" w:styleId="Numrodepage">
    <w:name w:val="page number"/>
    <w:basedOn w:val="Policepardfaut"/>
    <w:rsid w:val="00F57784"/>
  </w:style>
  <w:style w:type="table" w:styleId="Grilledutableau">
    <w:name w:val="Table Grid"/>
    <w:basedOn w:val="TableauNormal"/>
    <w:rsid w:val="0089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41578B"/>
    <w:rPr>
      <w:color w:val="0000FF"/>
      <w:u w:val="single"/>
    </w:rPr>
  </w:style>
  <w:style w:type="paragraph" w:styleId="Notedebasdepage">
    <w:name w:val="footnote text"/>
    <w:basedOn w:val="Normal"/>
    <w:link w:val="NotedebasdepageCar"/>
    <w:rsid w:val="0041578B"/>
    <w:rPr>
      <w:sz w:val="20"/>
      <w:szCs w:val="20"/>
    </w:rPr>
  </w:style>
  <w:style w:type="character" w:styleId="Appelnotedebasdep">
    <w:name w:val="footnote reference"/>
    <w:rsid w:val="0041578B"/>
    <w:rPr>
      <w:vertAlign w:val="superscript"/>
    </w:rPr>
  </w:style>
  <w:style w:type="character" w:styleId="Marquedecommentaire">
    <w:name w:val="annotation reference"/>
    <w:rsid w:val="00A3533A"/>
    <w:rPr>
      <w:sz w:val="16"/>
      <w:szCs w:val="16"/>
    </w:rPr>
  </w:style>
  <w:style w:type="paragraph" w:styleId="Commentaire">
    <w:name w:val="annotation text"/>
    <w:basedOn w:val="Normal"/>
    <w:link w:val="CommentaireCar"/>
    <w:rsid w:val="00A3533A"/>
    <w:rPr>
      <w:sz w:val="20"/>
      <w:szCs w:val="20"/>
    </w:rPr>
  </w:style>
  <w:style w:type="character" w:customStyle="1" w:styleId="CommentaireCar">
    <w:name w:val="Commentaire Car"/>
    <w:link w:val="Commentaire"/>
    <w:rsid w:val="00A3533A"/>
    <w:rPr>
      <w:lang w:eastAsia="en-US"/>
    </w:rPr>
  </w:style>
  <w:style w:type="paragraph" w:styleId="Objetducommentaire">
    <w:name w:val="annotation subject"/>
    <w:basedOn w:val="Commentaire"/>
    <w:next w:val="Commentaire"/>
    <w:link w:val="ObjetducommentaireCar"/>
    <w:rsid w:val="00A3533A"/>
    <w:rPr>
      <w:b/>
      <w:bCs/>
    </w:rPr>
  </w:style>
  <w:style w:type="character" w:customStyle="1" w:styleId="ObjetducommentaireCar">
    <w:name w:val="Objet du commentaire Car"/>
    <w:link w:val="Objetducommentaire"/>
    <w:rsid w:val="00A3533A"/>
    <w:rPr>
      <w:b/>
      <w:bCs/>
      <w:lang w:eastAsia="en-US"/>
    </w:rPr>
  </w:style>
  <w:style w:type="paragraph" w:styleId="Textedebulles">
    <w:name w:val="Balloon Text"/>
    <w:basedOn w:val="Normal"/>
    <w:link w:val="TextedebullesCar"/>
    <w:rsid w:val="00A3533A"/>
    <w:rPr>
      <w:rFonts w:ascii="Tahoma" w:hAnsi="Tahoma" w:cs="Tahoma"/>
      <w:sz w:val="16"/>
      <w:szCs w:val="16"/>
    </w:rPr>
  </w:style>
  <w:style w:type="character" w:customStyle="1" w:styleId="TextedebullesCar">
    <w:name w:val="Texte de bulles Car"/>
    <w:link w:val="Textedebulles"/>
    <w:rsid w:val="00A3533A"/>
    <w:rPr>
      <w:rFonts w:ascii="Tahoma" w:hAnsi="Tahoma" w:cs="Tahoma"/>
      <w:sz w:val="16"/>
      <w:szCs w:val="16"/>
      <w:lang w:eastAsia="en-US"/>
    </w:rPr>
  </w:style>
  <w:style w:type="paragraph" w:styleId="En-tte">
    <w:name w:val="header"/>
    <w:basedOn w:val="Normal"/>
    <w:link w:val="En-tteCar"/>
    <w:rsid w:val="00C53F85"/>
    <w:pPr>
      <w:tabs>
        <w:tab w:val="center" w:pos="4703"/>
        <w:tab w:val="right" w:pos="9406"/>
      </w:tabs>
    </w:pPr>
  </w:style>
  <w:style w:type="character" w:customStyle="1" w:styleId="En-tteCar">
    <w:name w:val="En-tête Car"/>
    <w:link w:val="En-tte"/>
    <w:rsid w:val="00C53F85"/>
    <w:rPr>
      <w:sz w:val="24"/>
      <w:szCs w:val="24"/>
      <w:lang w:val="fr-FR" w:eastAsia="en-US"/>
    </w:rPr>
  </w:style>
  <w:style w:type="character" w:customStyle="1" w:styleId="NotedebasdepageCar">
    <w:name w:val="Note de bas de page Car"/>
    <w:link w:val="Notedebasdepage"/>
    <w:rsid w:val="009131C2"/>
    <w:rPr>
      <w:lang w:val="fr-FR" w:eastAsia="en-US"/>
    </w:rPr>
  </w:style>
  <w:style w:type="paragraph" w:styleId="Paragraphedeliste">
    <w:name w:val="List Paragraph"/>
    <w:basedOn w:val="Normal"/>
    <w:uiPriority w:val="34"/>
    <w:qFormat/>
    <w:rsid w:val="00676850"/>
    <w:pPr>
      <w:ind w:left="720"/>
      <w:contextualSpacing/>
    </w:pPr>
  </w:style>
  <w:style w:type="character" w:customStyle="1" w:styleId="Titre1Car">
    <w:name w:val="Titre 1 Car"/>
    <w:basedOn w:val="Policepardfaut"/>
    <w:link w:val="Titre1"/>
    <w:rsid w:val="00141447"/>
    <w:rPr>
      <w:rFonts w:ascii="Calibri Light" w:hAnsi="Calibri Light"/>
      <w:b/>
      <w:bCs/>
      <w:kern w:val="32"/>
      <w:sz w:val="32"/>
      <w:szCs w:val="32"/>
      <w:lang w:val="fr-FR" w:eastAsia="en-US"/>
    </w:rPr>
  </w:style>
  <w:style w:type="paragraph" w:customStyle="1" w:styleId="01squarebullet">
    <w:name w:val="01 square bullet"/>
    <w:basedOn w:val="Normal"/>
    <w:uiPriority w:val="4"/>
    <w:qFormat/>
    <w:rsid w:val="00154B22"/>
    <w:pPr>
      <w:numPr>
        <w:numId w:val="20"/>
      </w:numPr>
      <w:spacing w:before="120" w:after="60"/>
    </w:pPr>
    <w:rPr>
      <w:rFonts w:ascii="Arial" w:hAnsi="Arial"/>
      <w:sz w:val="20"/>
      <w:szCs w:val="20"/>
    </w:rPr>
  </w:style>
  <w:style w:type="paragraph" w:customStyle="1" w:styleId="02dash">
    <w:name w:val="02 dash"/>
    <w:basedOn w:val="01squarebullet"/>
    <w:uiPriority w:val="5"/>
    <w:qFormat/>
    <w:rsid w:val="00154B22"/>
    <w:pPr>
      <w:numPr>
        <w:ilvl w:val="1"/>
      </w:numPr>
    </w:pPr>
  </w:style>
  <w:style w:type="paragraph" w:customStyle="1" w:styleId="03opensquarebullet">
    <w:name w:val="03 open square bullet"/>
    <w:basedOn w:val="02dash"/>
    <w:uiPriority w:val="6"/>
    <w:qFormat/>
    <w:rsid w:val="00154B22"/>
    <w:pPr>
      <w:numPr>
        <w:ilvl w:val="2"/>
      </w:numPr>
    </w:pPr>
  </w:style>
  <w:style w:type="paragraph" w:customStyle="1" w:styleId="04shortdash">
    <w:name w:val="04 short dash"/>
    <w:basedOn w:val="03opensquarebullet"/>
    <w:uiPriority w:val="7"/>
    <w:qFormat/>
    <w:rsid w:val="00154B22"/>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7578">
      <w:bodyDiv w:val="1"/>
      <w:marLeft w:val="0"/>
      <w:marRight w:val="0"/>
      <w:marTop w:val="0"/>
      <w:marBottom w:val="0"/>
      <w:divBdr>
        <w:top w:val="none" w:sz="0" w:space="0" w:color="auto"/>
        <w:left w:val="none" w:sz="0" w:space="0" w:color="auto"/>
        <w:bottom w:val="none" w:sz="0" w:space="0" w:color="auto"/>
        <w:right w:val="none" w:sz="0" w:space="0" w:color="auto"/>
      </w:divBdr>
    </w:div>
    <w:div w:id="414284431">
      <w:bodyDiv w:val="1"/>
      <w:marLeft w:val="0"/>
      <w:marRight w:val="0"/>
      <w:marTop w:val="0"/>
      <w:marBottom w:val="0"/>
      <w:divBdr>
        <w:top w:val="none" w:sz="0" w:space="0" w:color="auto"/>
        <w:left w:val="none" w:sz="0" w:space="0" w:color="auto"/>
        <w:bottom w:val="none" w:sz="0" w:space="0" w:color="auto"/>
        <w:right w:val="none" w:sz="0" w:space="0" w:color="auto"/>
      </w:divBdr>
    </w:div>
    <w:div w:id="872227025">
      <w:bodyDiv w:val="1"/>
      <w:marLeft w:val="0"/>
      <w:marRight w:val="0"/>
      <w:marTop w:val="0"/>
      <w:marBottom w:val="0"/>
      <w:divBdr>
        <w:top w:val="none" w:sz="0" w:space="0" w:color="auto"/>
        <w:left w:val="none" w:sz="0" w:space="0" w:color="auto"/>
        <w:bottom w:val="none" w:sz="0" w:space="0" w:color="auto"/>
        <w:right w:val="none" w:sz="0" w:space="0" w:color="auto"/>
      </w:divBdr>
    </w:div>
    <w:div w:id="1604607216">
      <w:bodyDiv w:val="1"/>
      <w:marLeft w:val="0"/>
      <w:marRight w:val="0"/>
      <w:marTop w:val="0"/>
      <w:marBottom w:val="0"/>
      <w:divBdr>
        <w:top w:val="none" w:sz="0" w:space="0" w:color="auto"/>
        <w:left w:val="none" w:sz="0" w:space="0" w:color="auto"/>
        <w:bottom w:val="none" w:sz="0" w:space="0" w:color="auto"/>
        <w:right w:val="none" w:sz="0" w:space="0" w:color="auto"/>
      </w:divBdr>
    </w:div>
    <w:div w:id="1899514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epici.gouv.ci"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8C4D-EC0E-4611-B4C9-481AFC7E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17</Pages>
  <Words>3531</Words>
  <Characters>19422</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Cabinet du Premier Ministre</vt:lpstr>
    </vt:vector>
  </TitlesOfParts>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du Premier Ministre</dc:title>
  <dc:creator>sonia</dc:creator>
  <cp:lastModifiedBy>DEMBELE Nokongnon</cp:lastModifiedBy>
  <cp:revision>70</cp:revision>
  <dcterms:created xsi:type="dcterms:W3CDTF">2013-03-27T08:51:00Z</dcterms:created>
  <dcterms:modified xsi:type="dcterms:W3CDTF">2019-04-25T10:13:00Z</dcterms:modified>
</cp:coreProperties>
</file>